
<file path=[Content_Types].xml><?xml version="1.0" encoding="utf-8"?>
<Types xmlns="http://schemas.openxmlformats.org/package/2006/content-types">
  <Default Extension="png" ContentType="image/png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58B85B94" w14:textId="77739CB5" w:rsidR="00EE567F" w:rsidRDefault="00EE567F" w:rsidP="00EE567F">
      <w:pPr>
        <w:widowControl w:val="0"/>
        <w:spacing w:after="0"/>
        <w:jc w:val="center"/>
        <w:rPr>
          <w:rFonts w:ascii="Times New Roman" w:hAnsi="Times New Roman" w:cs="Times New Roman"/>
          <w:sz w:val="24"/>
          <w:szCs w:val="24"/>
        </w:rPr>
      </w:pPr>
    </w:p>
    <w:p w14:paraId="339E242B" w14:textId="77777777" w:rsidR="00EE567F" w:rsidRDefault="00EE567F" w:rsidP="00EE567F">
      <w:pPr>
        <w:spacing w:after="5" w:line="266" w:lineRule="auto"/>
        <w:ind w:left="4859" w:right="-20" w:hanging="10"/>
        <w:jc w:val="right"/>
        <w:rPr>
          <w:rFonts w:ascii="Times New Roman" w:hAnsi="Times New Roman" w:cs="Times New Roman"/>
          <w:sz w:val="24"/>
        </w:rPr>
      </w:pPr>
    </w:p>
    <w:p w14:paraId="54DE5292" w14:textId="1D3BE0C4" w:rsidR="00EE567F" w:rsidRPr="00227B61" w:rsidRDefault="00EE567F" w:rsidP="00EE567F">
      <w:pPr>
        <w:spacing w:after="5" w:line="266" w:lineRule="auto"/>
        <w:ind w:left="4859" w:right="-20" w:hanging="10"/>
        <w:jc w:val="right"/>
      </w:pPr>
      <w:r w:rsidRPr="00227B61">
        <w:rPr>
          <w:rFonts w:ascii="Times New Roman" w:hAnsi="Times New Roman" w:cs="Times New Roman"/>
          <w:sz w:val="24"/>
        </w:rPr>
        <w:t xml:space="preserve">Приложение </w:t>
      </w:r>
    </w:p>
    <w:p w14:paraId="701299C8" w14:textId="77777777" w:rsidR="00EE567F" w:rsidRDefault="00EE567F" w:rsidP="00EE567F">
      <w:pPr>
        <w:spacing w:after="5" w:line="266" w:lineRule="auto"/>
        <w:ind w:left="10" w:right="-20" w:hanging="10"/>
        <w:jc w:val="right"/>
      </w:pPr>
      <w:r>
        <w:rPr>
          <w:rFonts w:ascii="Times New Roman" w:hAnsi="Times New Roman" w:cs="Times New Roman"/>
          <w:sz w:val="24"/>
        </w:rPr>
        <w:t xml:space="preserve">             к рабочей программе дисциплины </w:t>
      </w:r>
    </w:p>
    <w:p w14:paraId="14A27955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3815661B" w14:textId="77777777" w:rsidR="00EE567F" w:rsidRDefault="00EE567F" w:rsidP="00EE567F">
      <w:pPr>
        <w:spacing w:after="268"/>
        <w:ind w:right="-20"/>
        <w:rPr>
          <w:rFonts w:ascii="Times New Roman" w:hAnsi="Times New Roman" w:cs="Times New Roman"/>
          <w:sz w:val="24"/>
        </w:rPr>
      </w:pPr>
    </w:p>
    <w:p w14:paraId="27FAE470" w14:textId="77777777" w:rsidR="00EE567F" w:rsidRDefault="00EE567F" w:rsidP="00EE567F">
      <w:pPr>
        <w:spacing w:after="268"/>
        <w:ind w:right="-20"/>
      </w:pPr>
    </w:p>
    <w:p w14:paraId="5F1A733A" w14:textId="77777777" w:rsidR="00EE567F" w:rsidRDefault="00EE567F" w:rsidP="00EE567F">
      <w:pPr>
        <w:spacing w:after="268"/>
        <w:ind w:right="-20"/>
      </w:pPr>
    </w:p>
    <w:p w14:paraId="14C37068" w14:textId="77777777" w:rsidR="00CF1A5A" w:rsidRPr="000E33B9" w:rsidRDefault="00AA4D86" w:rsidP="00CF1A5A">
      <w:pPr>
        <w:jc w:val="center"/>
        <w:rPr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ОЦЕНОЧНЫЕ МАТЕРИАЛЫ </w:t>
      </w:r>
      <w:r w:rsidR="00CF1A5A">
        <w:rPr>
          <w:rFonts w:ascii="Times New Roman" w:hAnsi="Times New Roman" w:cs="Times New Roman"/>
          <w:b/>
          <w:sz w:val="28"/>
          <w:szCs w:val="28"/>
        </w:rPr>
        <w:t>ДЛЯ ПРОМЕЖУТОЧНОЙ АТТЕСТАЦИИ</w:t>
      </w:r>
    </w:p>
    <w:p w14:paraId="28BC14AF" w14:textId="340FDDB7" w:rsidR="00CF1A5A" w:rsidRDefault="00CF1A5A" w:rsidP="00CF1A5A">
      <w:pPr>
        <w:jc w:val="center"/>
        <w:rPr>
          <w:rFonts w:ascii="Times New Roman" w:hAnsi="Times New Roman" w:cs="Times New Roman"/>
          <w:b/>
          <w:sz w:val="28"/>
          <w:szCs w:val="28"/>
        </w:rPr>
      </w:pPr>
      <w:r w:rsidRPr="000E33B9">
        <w:rPr>
          <w:rFonts w:ascii="Times New Roman" w:hAnsi="Times New Roman" w:cs="Times New Roman"/>
          <w:b/>
          <w:sz w:val="28"/>
          <w:szCs w:val="28"/>
        </w:rPr>
        <w:t>ПО ДИСЦИПЛИНЕ (МОДУЛЮ)</w:t>
      </w: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</w:p>
    <w:p w14:paraId="3798BC31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</w:p>
    <w:p w14:paraId="52723B50" w14:textId="0941AD0F" w:rsidR="00CF1A5A" w:rsidRPr="00A20556" w:rsidRDefault="00A20556" w:rsidP="00271A11">
      <w:pPr>
        <w:spacing w:after="0"/>
        <w:jc w:val="center"/>
        <w:rPr>
          <w:rFonts w:ascii="Times New Roman" w:hAnsi="Times New Roman" w:cs="Times New Roman"/>
          <w:b/>
          <w:sz w:val="32"/>
          <w:szCs w:val="32"/>
        </w:rPr>
      </w:pPr>
      <w:r w:rsidRPr="00A20556">
        <w:rPr>
          <w:rFonts w:ascii="Times New Roman" w:hAnsi="Times New Roman" w:cs="Times New Roman"/>
          <w:b/>
          <w:sz w:val="32"/>
          <w:szCs w:val="32"/>
        </w:rPr>
        <w:t>Безопасность жизнедеятельности</w:t>
      </w:r>
    </w:p>
    <w:p w14:paraId="035A5FAE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b/>
          <w:sz w:val="20"/>
          <w:szCs w:val="20"/>
        </w:rPr>
      </w:pPr>
      <w:r w:rsidRPr="00AA4D86">
        <w:rPr>
          <w:rFonts w:ascii="Times New Roman" w:hAnsi="Times New Roman" w:cs="Times New Roman"/>
          <w:b/>
          <w:sz w:val="20"/>
          <w:szCs w:val="20"/>
        </w:rPr>
        <w:t>______________________________________________________</w:t>
      </w:r>
      <w:r w:rsidR="00AA4D86">
        <w:rPr>
          <w:rFonts w:ascii="Times New Roman" w:hAnsi="Times New Roman" w:cs="Times New Roman"/>
          <w:b/>
          <w:sz w:val="20"/>
          <w:szCs w:val="20"/>
        </w:rPr>
        <w:t>___________________________</w:t>
      </w:r>
      <w:r w:rsidRPr="00AA4D86">
        <w:rPr>
          <w:rFonts w:ascii="Times New Roman" w:hAnsi="Times New Roman" w:cs="Times New Roman"/>
          <w:b/>
          <w:sz w:val="20"/>
          <w:szCs w:val="20"/>
        </w:rPr>
        <w:t>______</w:t>
      </w:r>
    </w:p>
    <w:p w14:paraId="3D15541A" w14:textId="77777777" w:rsidR="00CF1A5A" w:rsidRPr="00AA4D86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0"/>
          <w:szCs w:val="20"/>
        </w:rPr>
      </w:pPr>
      <w:r w:rsidRPr="00AA4D86">
        <w:rPr>
          <w:rFonts w:ascii="Times New Roman" w:hAnsi="Times New Roman" w:cs="Times New Roman"/>
          <w:i/>
          <w:iCs/>
          <w:sz w:val="20"/>
          <w:szCs w:val="20"/>
        </w:rPr>
        <w:t>(наименование дисциплины(модуля)</w:t>
      </w:r>
    </w:p>
    <w:p w14:paraId="19D73229" w14:textId="77777777" w:rsidR="00271A11" w:rsidRDefault="00271A11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</w:p>
    <w:p w14:paraId="4D7DD6DD" w14:textId="5E0C52F4" w:rsidR="00CF1A5A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Направление подготовки / специальность</w:t>
      </w:r>
    </w:p>
    <w:p w14:paraId="4ABC300C" w14:textId="77151DFD" w:rsidR="00A20556" w:rsidRPr="00A20556" w:rsidRDefault="00505B87" w:rsidP="00271A11">
      <w:pPr>
        <w:spacing w:after="0"/>
        <w:jc w:val="center"/>
        <w:rPr>
          <w:rFonts w:ascii="Times New Roman" w:hAnsi="Times New Roman" w:cs="Times New Roman"/>
          <w:sz w:val="32"/>
          <w:szCs w:val="32"/>
        </w:rPr>
      </w:pPr>
      <w:r w:rsidRPr="00505B87">
        <w:rPr>
          <w:rFonts w:ascii="Times New Roman" w:hAnsi="Times New Roman"/>
          <w:color w:val="000000"/>
          <w:sz w:val="32"/>
          <w:szCs w:val="32"/>
        </w:rPr>
        <w:tab/>
      </w:r>
      <w:r w:rsidR="007C37A4" w:rsidRPr="007C37A4">
        <w:rPr>
          <w:rFonts w:ascii="Times New Roman" w:hAnsi="Times New Roman"/>
          <w:color w:val="000000"/>
          <w:sz w:val="32"/>
          <w:szCs w:val="32"/>
        </w:rPr>
        <w:t>23.05.03 Подвижной состав железных дорог</w:t>
      </w:r>
    </w:p>
    <w:p w14:paraId="6FA8B838" w14:textId="51B93F3F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szCs w:val="24"/>
        </w:rPr>
        <w:t>____________________________________________________________________</w:t>
      </w:r>
      <w:r w:rsidR="00AA4D86">
        <w:rPr>
          <w:rFonts w:ascii="Times New Roman" w:hAnsi="Times New Roman" w:cs="Times New Roman"/>
          <w:szCs w:val="24"/>
        </w:rPr>
        <w:t>_</w:t>
      </w:r>
      <w:r w:rsidRPr="000E33B9">
        <w:rPr>
          <w:rFonts w:ascii="Times New Roman" w:hAnsi="Times New Roman" w:cs="Times New Roman"/>
          <w:szCs w:val="24"/>
        </w:rPr>
        <w:t>_______</w:t>
      </w:r>
    </w:p>
    <w:p w14:paraId="36B037AD" w14:textId="77777777" w:rsidR="00CF1A5A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(код и наименование)</w:t>
      </w:r>
    </w:p>
    <w:p w14:paraId="3A515A91" w14:textId="77777777" w:rsidR="00271A11" w:rsidRPr="000E33B9" w:rsidRDefault="00271A11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</w:p>
    <w:p w14:paraId="2154C117" w14:textId="44AC4B42" w:rsidR="00CF1A5A" w:rsidRDefault="00CF1A5A" w:rsidP="00271A11">
      <w:pPr>
        <w:spacing w:after="0"/>
        <w:jc w:val="center"/>
        <w:rPr>
          <w:rFonts w:ascii="Times New Roman" w:hAnsi="Times New Roman" w:cs="Times New Roman"/>
          <w:iCs/>
        </w:rPr>
      </w:pPr>
      <w:r w:rsidRPr="000E33B9">
        <w:rPr>
          <w:rFonts w:ascii="Times New Roman" w:hAnsi="Times New Roman" w:cs="Times New Roman"/>
          <w:iCs/>
        </w:rPr>
        <w:t>Направленность (профиль)/специализация</w:t>
      </w:r>
    </w:p>
    <w:p w14:paraId="20CFF121" w14:textId="49DFB9CE" w:rsidR="00A20556" w:rsidRPr="00A20556" w:rsidRDefault="003C3A4D" w:rsidP="00271A11">
      <w:pPr>
        <w:spacing w:after="0"/>
        <w:jc w:val="center"/>
        <w:rPr>
          <w:rFonts w:ascii="Times New Roman" w:hAnsi="Times New Roman" w:cs="Times New Roman"/>
          <w:iCs/>
          <w:sz w:val="32"/>
          <w:szCs w:val="32"/>
        </w:rPr>
      </w:pPr>
      <w:r w:rsidRPr="003C3A4D">
        <w:rPr>
          <w:rFonts w:ascii="Times New Roman" w:hAnsi="Times New Roman" w:cs="Times New Roman"/>
          <w:iCs/>
          <w:sz w:val="32"/>
          <w:szCs w:val="32"/>
        </w:rPr>
        <w:tab/>
      </w:r>
      <w:r w:rsidR="00ED1B9D" w:rsidRPr="00ED1B9D">
        <w:rPr>
          <w:rFonts w:ascii="Times New Roman" w:hAnsi="Times New Roman" w:cs="Times New Roman"/>
          <w:iCs/>
          <w:sz w:val="32"/>
          <w:szCs w:val="32"/>
        </w:rPr>
        <w:t>Грузовые вагоны</w:t>
      </w:r>
    </w:p>
    <w:p w14:paraId="4B804FA5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i/>
          <w:iCs/>
          <w:sz w:val="28"/>
          <w:szCs w:val="28"/>
          <w:vertAlign w:val="superscript"/>
        </w:rPr>
      </w:pPr>
      <w:r w:rsidRPr="000E33B9">
        <w:rPr>
          <w:rFonts w:ascii="Times New Roman" w:hAnsi="Times New Roman" w:cs="Times New Roman"/>
          <w:iCs/>
          <w:sz w:val="24"/>
          <w:szCs w:val="24"/>
        </w:rPr>
        <w:t>________________________________________________________________</w:t>
      </w:r>
      <w:r w:rsidR="00AA4D86">
        <w:rPr>
          <w:rFonts w:ascii="Times New Roman" w:hAnsi="Times New Roman" w:cs="Times New Roman"/>
          <w:iCs/>
          <w:sz w:val="24"/>
          <w:szCs w:val="24"/>
        </w:rPr>
        <w:t>_______</w:t>
      </w:r>
      <w:r w:rsidRPr="000E33B9">
        <w:rPr>
          <w:rFonts w:ascii="Times New Roman" w:hAnsi="Times New Roman" w:cs="Times New Roman"/>
          <w:iCs/>
          <w:sz w:val="24"/>
          <w:szCs w:val="24"/>
        </w:rPr>
        <w:t>____</w:t>
      </w:r>
    </w:p>
    <w:p w14:paraId="147C40F0" w14:textId="77777777" w:rsidR="00CF1A5A" w:rsidRPr="000E33B9" w:rsidRDefault="00CF1A5A" w:rsidP="00271A11">
      <w:pPr>
        <w:spacing w:after="0"/>
        <w:jc w:val="center"/>
        <w:rPr>
          <w:rFonts w:ascii="Times New Roman" w:hAnsi="Times New Roman" w:cs="Times New Roman"/>
          <w:szCs w:val="24"/>
        </w:rPr>
      </w:pPr>
      <w:r w:rsidRPr="000E33B9">
        <w:rPr>
          <w:rFonts w:ascii="Times New Roman" w:hAnsi="Times New Roman" w:cs="Times New Roman"/>
          <w:i/>
          <w:iCs/>
          <w:sz w:val="28"/>
          <w:szCs w:val="28"/>
          <w:vertAlign w:val="superscript"/>
        </w:rPr>
        <w:t>(наименование)</w:t>
      </w:r>
    </w:p>
    <w:p w14:paraId="7DD40269" w14:textId="77777777" w:rsidR="00EE567F" w:rsidRDefault="00EE567F" w:rsidP="00271A11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br w:type="page"/>
      </w:r>
    </w:p>
    <w:p w14:paraId="496D846F" w14:textId="77777777" w:rsidR="00EE567F" w:rsidRPr="009E1016" w:rsidRDefault="00EE567F" w:rsidP="00EE567F">
      <w:pPr>
        <w:jc w:val="center"/>
        <w:rPr>
          <w:rFonts w:ascii="Times New Roman" w:hAnsi="Times New Roman" w:cs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lastRenderedPageBreak/>
        <w:t>Содержание</w:t>
      </w:r>
    </w:p>
    <w:p w14:paraId="097E6DC5" w14:textId="77777777" w:rsidR="00B24C1F" w:rsidRPr="009E1016" w:rsidRDefault="00EA0440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Пояснительная записка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 xml:space="preserve">. </w:t>
      </w:r>
    </w:p>
    <w:p w14:paraId="5245D111" w14:textId="77777777" w:rsidR="00B24C1F" w:rsidRPr="009E1016" w:rsidRDefault="00EE567F" w:rsidP="00E4199F">
      <w:pPr>
        <w:pStyle w:val="a6"/>
        <w:numPr>
          <w:ilvl w:val="0"/>
          <w:numId w:val="1"/>
        </w:numPr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 xml:space="preserve">Типовые контрольные задания или иные материалы для оценки знаний, умений, навыков и (или) опыта деятельности, </w:t>
      </w:r>
      <w:r w:rsidR="00B24C1F" w:rsidRPr="009E1016">
        <w:rPr>
          <w:rFonts w:ascii="Times New Roman" w:hAnsi="Times New Roman"/>
          <w:bCs/>
          <w:iCs/>
          <w:sz w:val="24"/>
          <w:szCs w:val="24"/>
        </w:rPr>
        <w:t>характеризующих уровень сформированности компетенций.</w:t>
      </w:r>
    </w:p>
    <w:p w14:paraId="5B726359" w14:textId="77777777" w:rsidR="00EE567F" w:rsidRPr="009E1016" w:rsidRDefault="007D68E0" w:rsidP="00E4199F">
      <w:pPr>
        <w:pStyle w:val="a6"/>
        <w:numPr>
          <w:ilvl w:val="0"/>
          <w:numId w:val="1"/>
        </w:num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  <w:r w:rsidRPr="009E1016">
        <w:rPr>
          <w:rFonts w:ascii="Times New Roman" w:hAnsi="Times New Roman"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  <w:r w:rsidR="00EE567F" w:rsidRPr="009E1016">
        <w:rPr>
          <w:rFonts w:ascii="Times New Roman" w:hAnsi="Times New Roman"/>
          <w:color w:val="000000"/>
          <w:sz w:val="24"/>
          <w:szCs w:val="24"/>
        </w:rPr>
        <w:t>.</w:t>
      </w:r>
    </w:p>
    <w:p w14:paraId="4E5A35EE" w14:textId="77777777" w:rsidR="00A30F9C" w:rsidRPr="009E1016" w:rsidRDefault="00A30F9C" w:rsidP="00A30F9C">
      <w:pPr>
        <w:autoSpaceDE w:val="0"/>
        <w:autoSpaceDN w:val="0"/>
        <w:adjustRightInd w:val="0"/>
        <w:spacing w:after="0"/>
        <w:jc w:val="both"/>
        <w:rPr>
          <w:rFonts w:ascii="Times New Roman" w:hAnsi="Times New Roman"/>
          <w:color w:val="000000"/>
          <w:sz w:val="24"/>
          <w:szCs w:val="24"/>
        </w:rPr>
      </w:pPr>
    </w:p>
    <w:p w14:paraId="75D3DB2D" w14:textId="77777777" w:rsidR="00875903" w:rsidRDefault="00875903">
      <w:pPr>
        <w:rPr>
          <w:rFonts w:ascii="Times New Roman" w:hAnsi="Times New Roman" w:cs="Times New Roman"/>
          <w:color w:val="000000"/>
          <w:sz w:val="23"/>
          <w:szCs w:val="23"/>
        </w:rPr>
      </w:pPr>
    </w:p>
    <w:p w14:paraId="5B8C46E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F88178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2FC790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BCD9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9E11A6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BBDB89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5FE3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1976F2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98EF7F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CCA9FC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461981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F13DC8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7FF254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2458AD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50EBBAC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698DB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26E26A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6CEB774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60B99B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0BD2855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63C1011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E54DD9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18C62089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3DAD541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D33DBE7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49881D16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5D0ABB0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3157387C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A1EB3B3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6E0E53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CC7683E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8F701DF" w14:textId="77777777" w:rsidR="00B24C1F" w:rsidRDefault="00B24C1F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070F787E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778E4141" w14:textId="77777777" w:rsidR="009E1016" w:rsidRDefault="009E1016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14:paraId="276A3F65" w14:textId="77777777" w:rsidR="00EE567F" w:rsidRPr="009E1016" w:rsidRDefault="00C7490E" w:rsidP="002C5147">
      <w:pPr>
        <w:autoSpaceDE w:val="0"/>
        <w:autoSpaceDN w:val="0"/>
        <w:adjustRightInd w:val="0"/>
        <w:spacing w:after="0"/>
        <w:ind w:left="284" w:firstLine="284"/>
        <w:jc w:val="center"/>
        <w:rPr>
          <w:rFonts w:ascii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lastRenderedPageBreak/>
        <w:t>1</w:t>
      </w:r>
      <w:r w:rsidR="006B10C2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>.</w:t>
      </w:r>
      <w:r w:rsidR="002C5147" w:rsidRPr="009E1016">
        <w:rPr>
          <w:rFonts w:ascii="Times New Roman" w:hAnsi="Times New Roman" w:cs="Times New Roman"/>
          <w:b/>
          <w:color w:val="000000" w:themeColor="text1"/>
          <w:sz w:val="24"/>
          <w:szCs w:val="24"/>
        </w:rPr>
        <w:t xml:space="preserve"> Пояснительная записка</w:t>
      </w:r>
    </w:p>
    <w:p w14:paraId="320EC502" w14:textId="77777777" w:rsidR="00D90422" w:rsidRPr="009E1016" w:rsidRDefault="00CF1A5A" w:rsidP="00CF1A5A">
      <w:pPr>
        <w:pStyle w:val="s1"/>
        <w:jc w:val="both"/>
      </w:pPr>
      <w:r w:rsidRPr="009E1016">
        <w:tab/>
      </w:r>
      <w:r w:rsidR="002C5147" w:rsidRPr="009E1016">
        <w:t>Цель промежуточной аттестации</w:t>
      </w:r>
      <w:r w:rsidR="00D90422" w:rsidRPr="009E1016">
        <w:t xml:space="preserve"> </w:t>
      </w:r>
      <w:r w:rsidR="002C5147" w:rsidRPr="009E1016">
        <w:t xml:space="preserve">– </w:t>
      </w:r>
      <w:r w:rsidR="00D90422" w:rsidRPr="009E1016">
        <w:t>оценивание промежуточных и окончательных результатов обучения по дисциплине, обеспечивающих достижение планируемых результатов освоения образовательной программы.</w:t>
      </w:r>
    </w:p>
    <w:p w14:paraId="3CB4BCA4" w14:textId="3C2655F7" w:rsidR="004733F2" w:rsidRPr="00AC15ED" w:rsidRDefault="004733F2" w:rsidP="003878A8">
      <w:pPr>
        <w:pStyle w:val="s1"/>
        <w:ind w:firstLine="708"/>
        <w:jc w:val="both"/>
      </w:pPr>
      <w:r>
        <w:t xml:space="preserve">Формы промежуточной аттестации: </w:t>
      </w:r>
      <w:r w:rsidR="003878A8">
        <w:t>экзамен</w:t>
      </w:r>
      <w:r w:rsidR="003878A8" w:rsidRPr="003878A8">
        <w:t xml:space="preserve"> по очной форме – </w:t>
      </w:r>
      <w:r w:rsidR="003878A8">
        <w:t>5</w:t>
      </w:r>
      <w:r w:rsidR="003878A8" w:rsidRPr="003878A8">
        <w:t xml:space="preserve"> семестр, по заочной – </w:t>
      </w:r>
      <w:r w:rsidR="003878A8">
        <w:t>3</w:t>
      </w:r>
      <w:bookmarkStart w:id="0" w:name="_GoBack"/>
      <w:bookmarkEnd w:id="0"/>
      <w:r w:rsidR="003878A8" w:rsidRPr="003878A8">
        <w:t xml:space="preserve"> курс</w:t>
      </w:r>
    </w:p>
    <w:p w14:paraId="7BA8A3DB" w14:textId="77777777" w:rsidR="00D90422" w:rsidRPr="009E1016" w:rsidRDefault="00D90422" w:rsidP="002C5147">
      <w:pPr>
        <w:spacing w:after="0" w:line="240" w:lineRule="auto"/>
        <w:ind w:firstLine="709"/>
        <w:jc w:val="both"/>
        <w:rPr>
          <w:sz w:val="24"/>
          <w:szCs w:val="24"/>
        </w:rPr>
      </w:pPr>
    </w:p>
    <w:p w14:paraId="0FA3095D" w14:textId="77777777" w:rsidR="00D90422" w:rsidRPr="009E1016" w:rsidRDefault="00D90422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hAnsi="Times New Roman" w:cs="Times New Roman"/>
          <w:sz w:val="24"/>
          <w:szCs w:val="24"/>
        </w:rPr>
        <w:t>Перечень компетенций, формируемых в процессе освоения дисциплины</w:t>
      </w:r>
    </w:p>
    <w:p w14:paraId="450193FA" w14:textId="65070137" w:rsidR="00EE3C25" w:rsidRPr="008D2DF5" w:rsidRDefault="00EE3C25" w:rsidP="002C514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bookmarkStart w:id="1" w:name="_Hlk65075416"/>
    </w:p>
    <w:tbl>
      <w:tblPr>
        <w:tblW w:w="0" w:type="auto"/>
        <w:tblInd w:w="39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5464"/>
        <w:gridCol w:w="4907"/>
      </w:tblGrid>
      <w:tr w:rsidR="00CF0A07" w:rsidRPr="009B4FAE" w14:paraId="2FA407EF" w14:textId="77777777" w:rsidTr="00FA3971">
        <w:trPr>
          <w:trHeight w:val="493"/>
        </w:trPr>
        <w:tc>
          <w:tcPr>
            <w:tcW w:w="5464" w:type="dxa"/>
          </w:tcPr>
          <w:p w14:paraId="6896AB12" w14:textId="77777777" w:rsidR="00CF0A07" w:rsidRPr="0013475A" w:rsidRDefault="00CF0A07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 наименование компетенции</w:t>
            </w:r>
          </w:p>
        </w:tc>
        <w:tc>
          <w:tcPr>
            <w:tcW w:w="4907" w:type="dxa"/>
          </w:tcPr>
          <w:p w14:paraId="772DB5CA" w14:textId="77777777" w:rsidR="00CF0A07" w:rsidRPr="0013475A" w:rsidRDefault="00CF1A5A" w:rsidP="00CF0A07">
            <w:pPr>
              <w:autoSpaceDE w:val="0"/>
              <w:autoSpaceDN w:val="0"/>
              <w:adjustRightInd w:val="0"/>
              <w:spacing w:line="240" w:lineRule="auto"/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 w:rsidRPr="0013475A">
              <w:rPr>
                <w:rFonts w:ascii="Times New Roman" w:hAnsi="Times New Roman" w:cs="Times New Roman"/>
                <w:sz w:val="20"/>
                <w:szCs w:val="20"/>
              </w:rPr>
              <w:t>Код индикатора достижения компетенции</w:t>
            </w:r>
          </w:p>
        </w:tc>
      </w:tr>
      <w:tr w:rsidR="00355027" w:rsidRPr="009B4FAE" w14:paraId="08CC9A13" w14:textId="77777777" w:rsidTr="00FA3971">
        <w:trPr>
          <w:trHeight w:val="310"/>
        </w:trPr>
        <w:tc>
          <w:tcPr>
            <w:tcW w:w="5464" w:type="dxa"/>
            <w:vMerge w:val="restart"/>
            <w:vAlign w:val="center"/>
          </w:tcPr>
          <w:p w14:paraId="42D137E9" w14:textId="15490B2D" w:rsidR="00355027" w:rsidRPr="00355027" w:rsidRDefault="003504F0" w:rsidP="00355027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3504F0">
              <w:rPr>
                <w:rFonts w:ascii="Times New Roman" w:hAnsi="Times New Roman" w:cs="Times New Roman"/>
                <w:iCs/>
                <w:sz w:val="20"/>
                <w:szCs w:val="20"/>
              </w:rPr>
              <w:t>УК-8: Способен создавать и поддерживать в повседневной жизни и в профессиональной деятельности безопасные условия жизнедеятельности для сохранения природной среды, обеспечения устойчивого развития общества, в том числе при угрозе и возникновении чрезвычайных ситуаций и военных конфликтов</w:t>
            </w:r>
          </w:p>
        </w:tc>
        <w:tc>
          <w:tcPr>
            <w:tcW w:w="4907" w:type="dxa"/>
          </w:tcPr>
          <w:p w14:paraId="6F5AC88C" w14:textId="571AB5EB" w:rsidR="00355027" w:rsidRPr="00355027" w:rsidRDefault="005F7E62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="00355027"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355027" w:rsidRPr="009B4FAE" w14:paraId="2D0C16EE" w14:textId="77777777" w:rsidTr="00FA3971">
        <w:trPr>
          <w:trHeight w:val="310"/>
        </w:trPr>
        <w:tc>
          <w:tcPr>
            <w:tcW w:w="5464" w:type="dxa"/>
            <w:vMerge/>
          </w:tcPr>
          <w:p w14:paraId="37296975" w14:textId="77777777" w:rsidR="00355027" w:rsidRPr="00355027" w:rsidRDefault="00355027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4ABF6ED7" w14:textId="65540C39" w:rsidR="00355027" w:rsidRPr="00355027" w:rsidRDefault="002F7E56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</w:tr>
      <w:tr w:rsidR="00FA3971" w:rsidRPr="009B4FAE" w14:paraId="5C540468" w14:textId="77777777" w:rsidTr="00FA3971">
        <w:trPr>
          <w:trHeight w:val="707"/>
        </w:trPr>
        <w:tc>
          <w:tcPr>
            <w:tcW w:w="5464" w:type="dxa"/>
            <w:vMerge/>
          </w:tcPr>
          <w:p w14:paraId="736B9AE1" w14:textId="77777777" w:rsidR="00FA3971" w:rsidRPr="00355027" w:rsidRDefault="00FA3971" w:rsidP="00656EE5">
            <w:pPr>
              <w:autoSpaceDE w:val="0"/>
              <w:autoSpaceDN w:val="0"/>
              <w:adjustRightInd w:val="0"/>
              <w:spacing w:line="240" w:lineRule="auto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</w:p>
        </w:tc>
        <w:tc>
          <w:tcPr>
            <w:tcW w:w="4907" w:type="dxa"/>
          </w:tcPr>
          <w:p w14:paraId="02218E12" w14:textId="7C7BCD67" w:rsidR="00FA3971" w:rsidRPr="00355027" w:rsidRDefault="00FA3971" w:rsidP="00355027">
            <w:pPr>
              <w:autoSpaceDE w:val="0"/>
              <w:autoSpaceDN w:val="0"/>
              <w:adjustRightInd w:val="0"/>
              <w:spacing w:line="240" w:lineRule="auto"/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</w:tr>
    </w:tbl>
    <w:p w14:paraId="76E83AAE" w14:textId="77777777" w:rsidR="007419C7" w:rsidRDefault="007419C7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4ABD6903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 xml:space="preserve">Результаты обучения по дисциплине, соотнесенные с планируемыми </w:t>
      </w:r>
    </w:p>
    <w:p w14:paraId="5F726F3B" w14:textId="77777777" w:rsidR="00AA4D86" w:rsidRPr="009E1016" w:rsidRDefault="00AA4D86" w:rsidP="00AA4D86">
      <w:pPr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sz w:val="24"/>
          <w:szCs w:val="24"/>
        </w:rPr>
        <w:t>результатами освоения образовательной программы</w:t>
      </w:r>
    </w:p>
    <w:p w14:paraId="6977D2AD" w14:textId="58C68920" w:rsidR="00AF1A69" w:rsidRPr="0017307B" w:rsidRDefault="00AF1A69" w:rsidP="007419C7">
      <w:pPr>
        <w:spacing w:after="0" w:line="240" w:lineRule="auto"/>
        <w:ind w:firstLine="709"/>
        <w:jc w:val="both"/>
        <w:rPr>
          <w:rFonts w:ascii="Times New Roman" w:eastAsia="Times New Roman" w:hAnsi="Times New Roman"/>
          <w:color w:val="00B050"/>
          <w:sz w:val="24"/>
          <w:szCs w:val="24"/>
        </w:rPr>
      </w:pPr>
    </w:p>
    <w:tbl>
      <w:tblPr>
        <w:tblStyle w:val="aa"/>
        <w:tblW w:w="0" w:type="auto"/>
        <w:tblInd w:w="392" w:type="dxa"/>
        <w:tblLook w:val="04A0" w:firstRow="1" w:lastRow="0" w:firstColumn="1" w:lastColumn="0" w:noHBand="0" w:noVBand="1"/>
      </w:tblPr>
      <w:tblGrid>
        <w:gridCol w:w="3669"/>
        <w:gridCol w:w="4792"/>
        <w:gridCol w:w="1910"/>
      </w:tblGrid>
      <w:tr w:rsidR="009B4FAE" w:rsidRPr="009B4FAE" w14:paraId="044C82EE" w14:textId="77777777" w:rsidTr="003504F0">
        <w:tc>
          <w:tcPr>
            <w:tcW w:w="3669" w:type="dxa"/>
          </w:tcPr>
          <w:p w14:paraId="34DA1DF3" w14:textId="77777777" w:rsidR="00AF1A69" w:rsidRPr="009B4FAE" w:rsidRDefault="00CF0A07" w:rsidP="00CF0A07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bookmarkStart w:id="2" w:name="_Hlk64358580"/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4792" w:type="dxa"/>
          </w:tcPr>
          <w:p w14:paraId="2EBBCAB8" w14:textId="77777777" w:rsidR="00AF1A69" w:rsidRPr="009B4FAE" w:rsidRDefault="00CF0A07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Р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езультаты обучения </w:t>
            </w:r>
            <w:r>
              <w:rPr>
                <w:rFonts w:ascii="Times New Roman" w:hAnsi="Times New Roman"/>
                <w:sz w:val="20"/>
                <w:szCs w:val="20"/>
              </w:rPr>
              <w:t>по дисциплине</w:t>
            </w:r>
          </w:p>
        </w:tc>
        <w:tc>
          <w:tcPr>
            <w:tcW w:w="1910" w:type="dxa"/>
          </w:tcPr>
          <w:p w14:paraId="755CCDB5" w14:textId="5114C92F" w:rsidR="00AF1A69" w:rsidRPr="009B4FAE" w:rsidRDefault="007A78EC" w:rsidP="00CF1A5A">
            <w:pPr>
              <w:jc w:val="center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О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>ценочны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е</w:t>
            </w:r>
            <w:r w:rsidR="00AF1A69" w:rsidRPr="009B4FAE">
              <w:rPr>
                <w:rFonts w:ascii="Times New Roman" w:hAnsi="Times New Roman"/>
                <w:sz w:val="20"/>
                <w:szCs w:val="20"/>
              </w:rPr>
              <w:t xml:space="preserve"> материал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ы</w:t>
            </w:r>
            <w:r w:rsidR="00F91F5E">
              <w:rPr>
                <w:rFonts w:ascii="Times New Roman" w:hAnsi="Times New Roman"/>
                <w:sz w:val="20"/>
                <w:szCs w:val="20"/>
              </w:rPr>
              <w:t xml:space="preserve"> </w:t>
            </w:r>
          </w:p>
        </w:tc>
      </w:tr>
      <w:tr w:rsidR="00CF0A07" w:rsidRPr="009B4FAE" w14:paraId="75755D7B" w14:textId="77777777" w:rsidTr="003504F0">
        <w:tc>
          <w:tcPr>
            <w:tcW w:w="3669" w:type="dxa"/>
            <w:vMerge w:val="restart"/>
          </w:tcPr>
          <w:p w14:paraId="0647A6C7" w14:textId="1892D314" w:rsidR="00CF0A07" w:rsidRPr="00B24C1F" w:rsidRDefault="005F7E62" w:rsidP="00656EE5">
            <w:pPr>
              <w:jc w:val="both"/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4792" w:type="dxa"/>
          </w:tcPr>
          <w:p w14:paraId="05D5CA42" w14:textId="12B16A0B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6AE0CEEA" w14:textId="4571134B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 – </w:t>
            </w:r>
            <w:r w:rsidR="008B49B1">
              <w:rPr>
                <w:rFonts w:ascii="Times New Roman" w:hAnsi="Times New Roman"/>
                <w:sz w:val="20"/>
                <w:szCs w:val="20"/>
              </w:rPr>
              <w:t>16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54F7CD9" w14:textId="77777777" w:rsidR="00CF1A5A" w:rsidRPr="009B4FAE" w:rsidRDefault="00CF1A5A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4298A71C" w14:textId="77777777" w:rsidTr="003504F0">
        <w:tc>
          <w:tcPr>
            <w:tcW w:w="3669" w:type="dxa"/>
            <w:vMerge/>
          </w:tcPr>
          <w:p w14:paraId="329030EB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0B17D50" w14:textId="56138C3D" w:rsidR="00CF0A07" w:rsidRPr="007670E8" w:rsidRDefault="00CF0A07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14214D04" w14:textId="2A0AB96F" w:rsidR="00CF1A5A" w:rsidRPr="009B4FAE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Задачи</w:t>
            </w:r>
            <w:r w:rsidR="00CF0A07"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A16EE7">
              <w:rPr>
                <w:rFonts w:ascii="Times New Roman" w:hAnsi="Times New Roman"/>
                <w:sz w:val="20"/>
                <w:szCs w:val="20"/>
              </w:rPr>
              <w:t>1-3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5C945BF5" w14:textId="77777777" w:rsidR="00CF0A07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CF0A07" w:rsidRPr="009B4FAE" w14:paraId="6226BDD4" w14:textId="77777777" w:rsidTr="003504F0">
        <w:tc>
          <w:tcPr>
            <w:tcW w:w="3669" w:type="dxa"/>
            <w:vMerge/>
          </w:tcPr>
          <w:p w14:paraId="754FC698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1082A4DD" w14:textId="2D5924D6" w:rsidR="00CF0A07" w:rsidRPr="007670E8" w:rsidRDefault="00CF0A07" w:rsidP="00CF1A5A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5F7E62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1910" w:type="dxa"/>
          </w:tcPr>
          <w:p w14:paraId="0387CC18" w14:textId="513D377D" w:rsidR="001C48BD" w:rsidRDefault="001C48BD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Ситуационные задачи (1)</w:t>
            </w:r>
          </w:p>
          <w:p w14:paraId="7EFB7EA2" w14:textId="2DD354E1" w:rsidR="00CF1A5A" w:rsidRPr="009B4FAE" w:rsidRDefault="00CF0A07" w:rsidP="00CF1A5A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Зада</w:t>
            </w:r>
            <w:r w:rsidR="001C48BD">
              <w:rPr>
                <w:rFonts w:ascii="Times New Roman" w:hAnsi="Times New Roman"/>
                <w:sz w:val="20"/>
                <w:szCs w:val="20"/>
              </w:rPr>
              <w:t>чи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</w:t>
            </w:r>
            <w:r w:rsidR="00CF1A5A">
              <w:rPr>
                <w:rFonts w:ascii="Times New Roman" w:hAnsi="Times New Roman"/>
                <w:sz w:val="20"/>
                <w:szCs w:val="20"/>
              </w:rPr>
              <w:t>(</w:t>
            </w:r>
            <w:r w:rsidR="00D16C57">
              <w:rPr>
                <w:rFonts w:ascii="Times New Roman" w:hAnsi="Times New Roman"/>
                <w:sz w:val="20"/>
                <w:szCs w:val="20"/>
              </w:rPr>
              <w:t>4</w:t>
            </w:r>
            <w:r w:rsidR="001C48BD">
              <w:rPr>
                <w:rFonts w:ascii="Times New Roman" w:hAnsi="Times New Roman"/>
                <w:sz w:val="20"/>
                <w:szCs w:val="20"/>
              </w:rPr>
              <w:t>,5</w:t>
            </w:r>
            <w:r w:rsidR="00CF1A5A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11361094" w14:textId="77777777" w:rsidR="00CF0A07" w:rsidRPr="009B4FAE" w:rsidRDefault="00CF0A07" w:rsidP="00656EE5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E18CF54" w14:textId="77777777" w:rsidTr="003504F0">
        <w:tc>
          <w:tcPr>
            <w:tcW w:w="3669" w:type="dxa"/>
            <w:vMerge w:val="restart"/>
          </w:tcPr>
          <w:p w14:paraId="550D7AF2" w14:textId="161E3524" w:rsidR="003504F0" w:rsidRPr="009B4FAE" w:rsidRDefault="002F7E56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D4AAFC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013283B0" w14:textId="5AB06108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  <w:tc>
          <w:tcPr>
            <w:tcW w:w="1910" w:type="dxa"/>
          </w:tcPr>
          <w:p w14:paraId="0A6F98BF" w14:textId="554DE2CA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(17-44)</w:t>
            </w:r>
          </w:p>
          <w:p w14:paraId="09F2AE63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38450AA2" w14:textId="77777777" w:rsidTr="003504F0">
        <w:tc>
          <w:tcPr>
            <w:tcW w:w="3669" w:type="dxa"/>
            <w:vMerge/>
          </w:tcPr>
          <w:p w14:paraId="06804D5D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A5A233" w14:textId="7777777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03248FD4" w14:textId="714C54F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  <w:tc>
          <w:tcPr>
            <w:tcW w:w="1910" w:type="dxa"/>
          </w:tcPr>
          <w:p w14:paraId="29E168D8" w14:textId="6A0E138C" w:rsidR="003504F0" w:rsidRPr="009B4FAE" w:rsidRDefault="001C48BD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6-9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CAE5D7B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3504F0" w:rsidRPr="009B4FAE" w14:paraId="214621C4" w14:textId="77777777" w:rsidTr="003504F0">
        <w:tc>
          <w:tcPr>
            <w:tcW w:w="3669" w:type="dxa"/>
            <w:vMerge/>
          </w:tcPr>
          <w:p w14:paraId="713B4F65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C4B7AD" w14:textId="7D727987" w:rsidR="003504F0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2F7E56">
              <w:rPr>
                <w:rFonts w:ascii="Times New Roman" w:hAnsi="Times New Roman" w:cs="Times New Roman"/>
                <w:iCs/>
                <w:sz w:val="20"/>
                <w:szCs w:val="20"/>
              </w:rPr>
              <w:t>обеспечения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безопасности при 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 xml:space="preserve">возникновении военных конфликтов, опасных или чрезвычайных ситуаций; </w:t>
            </w:r>
          </w:p>
          <w:p w14:paraId="0B61D0F4" w14:textId="5AC72C2E" w:rsidR="003504F0" w:rsidRPr="007670E8" w:rsidRDefault="003504F0" w:rsidP="003504F0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оценки опасности при возникновении военных конфликтов, опасных или чрезвычайных ситуаций </w:t>
            </w:r>
          </w:p>
        </w:tc>
        <w:tc>
          <w:tcPr>
            <w:tcW w:w="1910" w:type="dxa"/>
          </w:tcPr>
          <w:p w14:paraId="027BDF43" w14:textId="5F3859AC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lastRenderedPageBreak/>
              <w:t>Ситуационные задачи (</w:t>
            </w:r>
            <w:r w:rsidR="001C48BD">
              <w:rPr>
                <w:rFonts w:ascii="Times New Roman" w:hAnsi="Times New Roman"/>
                <w:sz w:val="20"/>
                <w:szCs w:val="20"/>
              </w:rPr>
              <w:t>2-7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299CC79" w14:textId="77777777" w:rsidR="003504F0" w:rsidRPr="009B4FAE" w:rsidRDefault="003504F0" w:rsidP="003504F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53072D79" w14:textId="77777777" w:rsidTr="003504F0">
        <w:tc>
          <w:tcPr>
            <w:tcW w:w="3669" w:type="dxa"/>
            <w:vMerge w:val="restart"/>
          </w:tcPr>
          <w:p w14:paraId="7C3E6A03" w14:textId="3FED8D90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4792" w:type="dxa"/>
          </w:tcPr>
          <w:p w14:paraId="0175DCA5" w14:textId="5111D719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знает: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основы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4D6ECDBC" w14:textId="462353E5" w:rsidR="005F54D0" w:rsidRPr="009B4FAE" w:rsidRDefault="005F54D0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9B4FAE">
              <w:rPr>
                <w:rFonts w:ascii="Times New Roman" w:hAnsi="Times New Roman"/>
                <w:sz w:val="20"/>
                <w:szCs w:val="20"/>
              </w:rPr>
              <w:t>Вопросы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(</w:t>
            </w:r>
            <w:r w:rsidR="00FA3971">
              <w:rPr>
                <w:rFonts w:ascii="Times New Roman" w:hAnsi="Times New Roman"/>
                <w:sz w:val="20"/>
                <w:szCs w:val="20"/>
              </w:rPr>
              <w:t>45</w:t>
            </w:r>
            <w:r>
              <w:rPr>
                <w:rFonts w:ascii="Times New Roman" w:hAnsi="Times New Roman"/>
                <w:sz w:val="20"/>
                <w:szCs w:val="20"/>
              </w:rPr>
              <w:t xml:space="preserve"> – </w:t>
            </w:r>
            <w:r w:rsidR="00FA3971">
              <w:rPr>
                <w:rFonts w:ascii="Times New Roman" w:hAnsi="Times New Roman"/>
                <w:sz w:val="20"/>
                <w:szCs w:val="20"/>
              </w:rPr>
              <w:t>70</w:t>
            </w:r>
            <w:r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219E5A9E" w14:textId="77777777" w:rsidR="005F7E62" w:rsidRPr="009B4FAE" w:rsidRDefault="005F7E62" w:rsidP="005F54D0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</w:tr>
      <w:tr w:rsidR="005F7E62" w:rsidRPr="009B4FAE" w14:paraId="3038FEA5" w14:textId="77777777" w:rsidTr="003504F0">
        <w:tc>
          <w:tcPr>
            <w:tcW w:w="3669" w:type="dxa"/>
            <w:vMerge/>
          </w:tcPr>
          <w:p w14:paraId="3022CBA3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41EB0169" w14:textId="374D163C" w:rsidR="005F7E62" w:rsidRPr="007670E8" w:rsidRDefault="005F7E62" w:rsidP="007670E8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умеет: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6FA1E0C6" w14:textId="7EE9DA7C" w:rsidR="005F7E62" w:rsidRPr="009B4FAE" w:rsidRDefault="001C48BD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8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-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tr w:rsidR="005F7E62" w:rsidRPr="009B4FAE" w14:paraId="23B82465" w14:textId="77777777" w:rsidTr="003504F0">
        <w:tc>
          <w:tcPr>
            <w:tcW w:w="3669" w:type="dxa"/>
            <w:vMerge/>
          </w:tcPr>
          <w:p w14:paraId="123DC651" w14:textId="77777777" w:rsidR="005F7E62" w:rsidRPr="009B4FAE" w:rsidRDefault="005F7E62" w:rsidP="005F7E62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</w:p>
        </w:tc>
        <w:tc>
          <w:tcPr>
            <w:tcW w:w="4792" w:type="dxa"/>
          </w:tcPr>
          <w:p w14:paraId="66EDD48F" w14:textId="4DD249BF" w:rsidR="005F7E62" w:rsidRPr="007670E8" w:rsidRDefault="005F7E62" w:rsidP="005F7E62">
            <w:pPr>
              <w:jc w:val="both"/>
              <w:rPr>
                <w:rFonts w:ascii="Times New Roman" w:hAnsi="Times New Roman" w:cs="Times New Roman"/>
                <w:iCs/>
                <w:sz w:val="20"/>
                <w:szCs w:val="20"/>
              </w:rPr>
            </w:pP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Обучающийся владеет: </w:t>
            </w:r>
            <w:r w:rsidR="007670E8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методами выявления проблем в организации безопасных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  <w:tc>
          <w:tcPr>
            <w:tcW w:w="1910" w:type="dxa"/>
          </w:tcPr>
          <w:p w14:paraId="5D0CA922" w14:textId="2ECD60EC" w:rsidR="001C48BD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Задачи (</w:t>
            </w:r>
            <w:r>
              <w:rPr>
                <w:rFonts w:ascii="Times New Roman" w:hAnsi="Times New Roman"/>
                <w:sz w:val="20"/>
                <w:szCs w:val="20"/>
              </w:rPr>
              <w:t>10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  <w:p w14:paraId="4D00688F" w14:textId="095582AB" w:rsidR="005F7E62" w:rsidRPr="009B4FAE" w:rsidRDefault="001C48BD" w:rsidP="001C48BD">
            <w:pPr>
              <w:jc w:val="both"/>
              <w:rPr>
                <w:rFonts w:ascii="Times New Roman" w:hAnsi="Times New Roman"/>
                <w:sz w:val="20"/>
                <w:szCs w:val="20"/>
              </w:rPr>
            </w:pPr>
            <w:r w:rsidRPr="001C48BD">
              <w:rPr>
                <w:rFonts w:ascii="Times New Roman" w:hAnsi="Times New Roman"/>
                <w:sz w:val="20"/>
                <w:szCs w:val="20"/>
              </w:rPr>
              <w:t>Ситуационные задачи (</w:t>
            </w:r>
            <w:r>
              <w:rPr>
                <w:rFonts w:ascii="Times New Roman" w:hAnsi="Times New Roman"/>
                <w:sz w:val="20"/>
                <w:szCs w:val="20"/>
              </w:rPr>
              <w:t>11,12</w:t>
            </w:r>
            <w:r w:rsidRPr="001C48BD">
              <w:rPr>
                <w:rFonts w:ascii="Times New Roman" w:hAnsi="Times New Roman"/>
                <w:sz w:val="20"/>
                <w:szCs w:val="20"/>
              </w:rPr>
              <w:t>)</w:t>
            </w:r>
          </w:p>
        </w:tc>
      </w:tr>
      <w:bookmarkEnd w:id="2"/>
    </w:tbl>
    <w:p w14:paraId="1228A8CA" w14:textId="77777777" w:rsidR="002C5147" w:rsidRPr="007419C7" w:rsidRDefault="002C5147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CDFF5D8" w14:textId="3DD6CE64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Промежуточная аттестация (</w:t>
      </w:r>
      <w:r w:rsidR="00505B87">
        <w:rPr>
          <w:rFonts w:ascii="Times New Roman" w:eastAsia="Times New Roman" w:hAnsi="Times New Roman"/>
          <w:sz w:val="24"/>
          <w:szCs w:val="24"/>
        </w:rPr>
        <w:t>экзамен</w:t>
      </w:r>
      <w:r w:rsidRPr="007419C7">
        <w:rPr>
          <w:rFonts w:ascii="Times New Roman" w:eastAsia="Times New Roman" w:hAnsi="Times New Roman"/>
          <w:sz w:val="24"/>
          <w:szCs w:val="24"/>
        </w:rPr>
        <w:t xml:space="preserve">) </w:t>
      </w:r>
      <w:r w:rsidR="0035020D" w:rsidRPr="007419C7">
        <w:rPr>
          <w:rFonts w:ascii="Times New Roman" w:eastAsia="Times New Roman" w:hAnsi="Times New Roman"/>
          <w:sz w:val="24"/>
          <w:szCs w:val="24"/>
        </w:rPr>
        <w:t>проводится в одной из следующих форм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: </w:t>
      </w:r>
    </w:p>
    <w:p w14:paraId="76E73C9A" w14:textId="77777777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1)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ответ на билет, состоящий из теоретических вопросов и практических заданий</w:t>
      </w:r>
      <w:r w:rsidR="00EB53E1" w:rsidRPr="007419C7">
        <w:rPr>
          <w:rFonts w:ascii="Times New Roman" w:eastAsia="Times New Roman" w:hAnsi="Times New Roman"/>
          <w:sz w:val="24"/>
          <w:szCs w:val="24"/>
        </w:rPr>
        <w:t>;</w:t>
      </w:r>
    </w:p>
    <w:p w14:paraId="200CD7AF" w14:textId="342594C6" w:rsidR="00F545A4" w:rsidRPr="007419C7" w:rsidRDefault="002833EC" w:rsidP="00F545A4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  <w:r w:rsidRPr="007419C7">
        <w:rPr>
          <w:rFonts w:ascii="Times New Roman" w:eastAsia="Times New Roman" w:hAnsi="Times New Roman"/>
          <w:sz w:val="24"/>
          <w:szCs w:val="24"/>
        </w:rPr>
        <w:t>2)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 xml:space="preserve"> выполнение заданий в ЭИОС </w:t>
      </w:r>
      <w:r w:rsidR="00F91F5E">
        <w:rPr>
          <w:rFonts w:ascii="Times New Roman" w:eastAsia="Times New Roman" w:hAnsi="Times New Roman"/>
          <w:sz w:val="24"/>
          <w:szCs w:val="24"/>
        </w:rPr>
        <w:t>университета</w:t>
      </w:r>
      <w:r w:rsidR="00F545A4" w:rsidRPr="007419C7">
        <w:rPr>
          <w:rFonts w:ascii="Times New Roman" w:eastAsia="Times New Roman" w:hAnsi="Times New Roman"/>
          <w:sz w:val="24"/>
          <w:szCs w:val="24"/>
        </w:rPr>
        <w:t>.</w:t>
      </w:r>
    </w:p>
    <w:bookmarkEnd w:id="1"/>
    <w:p w14:paraId="15D5867F" w14:textId="77777777" w:rsidR="00CE39F0" w:rsidRPr="007419C7" w:rsidRDefault="00CE39F0" w:rsidP="00EB53E1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</w:rPr>
      </w:pPr>
    </w:p>
    <w:p w14:paraId="3B958051" w14:textId="77777777" w:rsidR="008E61C5" w:rsidRPr="007419C7" w:rsidRDefault="008E61C5">
      <w:pPr>
        <w:rPr>
          <w:rFonts w:ascii="Times New Roman" w:hAnsi="Times New Roman"/>
          <w:sz w:val="24"/>
          <w:szCs w:val="24"/>
        </w:rPr>
      </w:pPr>
      <w:r w:rsidRPr="007419C7">
        <w:rPr>
          <w:rFonts w:ascii="Times New Roman" w:hAnsi="Times New Roman"/>
          <w:sz w:val="24"/>
          <w:szCs w:val="24"/>
        </w:rPr>
        <w:br w:type="page"/>
      </w:r>
    </w:p>
    <w:p w14:paraId="71687685" w14:textId="77777777" w:rsidR="008E61C5" w:rsidRPr="009E1016" w:rsidRDefault="002429A4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Cs/>
          <w:iCs/>
          <w:sz w:val="24"/>
          <w:szCs w:val="24"/>
          <w:highlight w:val="yellow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lastRenderedPageBreak/>
        <w:t>2.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ab/>
        <w:t>Типовые</w:t>
      </w:r>
      <w:r w:rsidR="00544B2D">
        <w:rPr>
          <w:rStyle w:val="ad"/>
          <w:rFonts w:ascii="Times New Roman" w:eastAsia="Times New Roman" w:hAnsi="Times New Roman"/>
          <w:b/>
          <w:bCs/>
          <w:iCs/>
          <w:sz w:val="24"/>
          <w:szCs w:val="24"/>
        </w:rPr>
        <w:footnoteReference w:id="2"/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контрольные задания или иные материалы для оценки знаний, умений, навыков и (или) опыта деятельности, характеризующих </w:t>
      </w:r>
      <w:r w:rsidR="00556FA4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уровень сформированности 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компетенци</w:t>
      </w:r>
      <w:r w:rsidR="00560597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й</w:t>
      </w:r>
    </w:p>
    <w:p w14:paraId="4F97B703" w14:textId="77777777" w:rsidR="00183DAF" w:rsidRPr="009E1016" w:rsidRDefault="00183DAF" w:rsidP="0060281C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bCs/>
          <w:i/>
          <w:iCs/>
          <w:sz w:val="24"/>
          <w:szCs w:val="24"/>
          <w:highlight w:val="yellow"/>
        </w:rPr>
      </w:pPr>
    </w:p>
    <w:p w14:paraId="0A54E11C" w14:textId="77777777" w:rsidR="00560597" w:rsidRPr="009E1016" w:rsidRDefault="009B4FAE" w:rsidP="00560597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2.1 </w:t>
      </w:r>
      <w:r w:rsidR="00E5511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Типовые вопросы</w:t>
      </w: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(тестовые задания)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для </w:t>
      </w:r>
      <w:r w:rsidR="00DB4A30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оценки</w:t>
      </w:r>
      <w:r w:rsidR="005C143D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 xml:space="preserve"> </w:t>
      </w:r>
      <w:r w:rsidR="002103AC"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знаниевого образовательного результата</w:t>
      </w:r>
    </w:p>
    <w:p w14:paraId="754C9BAD" w14:textId="77777777" w:rsidR="00560597" w:rsidRPr="009E1016" w:rsidRDefault="00560597" w:rsidP="00560597">
      <w:pPr>
        <w:spacing w:after="0" w:line="240" w:lineRule="auto"/>
        <w:rPr>
          <w:rFonts w:ascii="Times New Roman" w:eastAsia="Times New Roman" w:hAnsi="Times New Roman"/>
          <w:bCs/>
          <w:iCs/>
          <w:sz w:val="24"/>
          <w:szCs w:val="24"/>
        </w:rPr>
      </w:pPr>
    </w:p>
    <w:p w14:paraId="16FD3802" w14:textId="5C1900AE" w:rsidR="006459F1" w:rsidRPr="00F94610" w:rsidRDefault="00560597" w:rsidP="00560597">
      <w:pPr>
        <w:spacing w:after="0" w:line="240" w:lineRule="auto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образовательный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="00FB6084" w:rsidRPr="001204A3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3018"/>
        <w:gridCol w:w="67"/>
        <w:gridCol w:w="7512"/>
      </w:tblGrid>
      <w:tr w:rsidR="009B4FAE" w:rsidRPr="006459F1" w14:paraId="76EE0ECB" w14:textId="77777777" w:rsidTr="006459F1">
        <w:tc>
          <w:tcPr>
            <w:tcW w:w="3018" w:type="dxa"/>
          </w:tcPr>
          <w:p w14:paraId="0B5A5775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579" w:type="dxa"/>
            <w:gridSpan w:val="2"/>
          </w:tcPr>
          <w:p w14:paraId="23D9D5DC" w14:textId="77777777" w:rsidR="009B4FAE" w:rsidRPr="006459F1" w:rsidRDefault="00560597" w:rsidP="00560597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560597" w:rsidRPr="006459F1" w14:paraId="001137B7" w14:textId="77777777" w:rsidTr="006459F1">
        <w:tc>
          <w:tcPr>
            <w:tcW w:w="3018" w:type="dxa"/>
          </w:tcPr>
          <w:p w14:paraId="25BA7297" w14:textId="7B46C9FB" w:rsidR="00560597" w:rsidRPr="00B24C1F" w:rsidRDefault="004044F0" w:rsidP="006459F1">
            <w:pPr>
              <w:jc w:val="both"/>
              <w:rPr>
                <w:rFonts w:ascii="Times New Roman" w:hAnsi="Times New Roman"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579" w:type="dxa"/>
            <w:gridSpan w:val="2"/>
          </w:tcPr>
          <w:p w14:paraId="0C24EFD3" w14:textId="2FD52F7A" w:rsidR="00560597" w:rsidRPr="006459F1" w:rsidRDefault="00560597" w:rsidP="0093155C">
            <w:pPr>
              <w:jc w:val="both"/>
              <w:rPr>
                <w:rFonts w:ascii="Times New Roman" w:eastAsia="Times New Roman" w:hAnsi="Times New Roman"/>
                <w:b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="004044F0"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</w:tr>
      <w:tr w:rsidR="002103AC" w:rsidRPr="006459F1" w14:paraId="3889A5AC" w14:textId="77777777" w:rsidTr="00656EE5">
        <w:trPr>
          <w:trHeight w:val="742"/>
        </w:trPr>
        <w:tc>
          <w:tcPr>
            <w:tcW w:w="10597" w:type="dxa"/>
            <w:gridSpan w:val="3"/>
          </w:tcPr>
          <w:p w14:paraId="5E415C1D" w14:textId="77777777" w:rsidR="002103AC" w:rsidRDefault="002103AC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1204A3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вопросов/заданий</w:t>
            </w:r>
          </w:p>
          <w:p w14:paraId="5D7CD92B" w14:textId="1627155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1. Безопасность жизнедеятельности – это наука: </w:t>
            </w:r>
          </w:p>
          <w:p w14:paraId="4AE824BC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а) о комфортном и безопасном взаимодействии человека со средой обитания (техносферой); </w:t>
            </w:r>
          </w:p>
          <w:p w14:paraId="1E17698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об охране труда;</w:t>
            </w: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</w:rPr>
              <w:t xml:space="preserve"> </w:t>
            </w:r>
          </w:p>
          <w:p w14:paraId="763ADB2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в) об охране жизни человека; </w:t>
            </w:r>
          </w:p>
          <w:p w14:paraId="459592A1" w14:textId="77777777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об охране здоровья человека.</w:t>
            </w:r>
          </w:p>
          <w:p w14:paraId="6BAAB5C1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7A8198" w14:textId="3734479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2. Опасности делятся по …</w:t>
            </w:r>
          </w:p>
          <w:p w14:paraId="41CA8DDE" w14:textId="6BFB369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нарушению защиты</w:t>
            </w:r>
          </w:p>
          <w:p w14:paraId="12B15BD6" w14:textId="7FBD5C21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объективной сложности</w:t>
            </w:r>
          </w:p>
          <w:p w14:paraId="391CE095" w14:textId="76A3CD58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средствам защиты</w:t>
            </w:r>
          </w:p>
          <w:p w14:paraId="23E084AE" w14:textId="6A6403B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месту действия</w:t>
            </w:r>
          </w:p>
          <w:p w14:paraId="774EC4CD" w14:textId="01FFD004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характеру воздействия на человека</w:t>
            </w:r>
          </w:p>
          <w:p w14:paraId="4D3017BE" w14:textId="77777777" w:rsidR="00FB5F0F" w:rsidRPr="00033AE0" w:rsidRDefault="00FB5F0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60C8F9CC" w14:textId="0F0BA7C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3. Процесс, явление, объект, антропогенное воздействие или их комбинация, нарушающие устойчивое состояние среды обитания, угрожающие здоровью и жизни человека</w:t>
            </w:r>
          </w:p>
          <w:p w14:paraId="192403DE" w14:textId="08351945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катастрофа</w:t>
            </w:r>
          </w:p>
          <w:p w14:paraId="15B51FB0" w14:textId="61CAE6CB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потенциальная опасность</w:t>
            </w:r>
          </w:p>
          <w:p w14:paraId="608D53B7" w14:textId="64AD7F63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опасность</w:t>
            </w:r>
          </w:p>
          <w:p w14:paraId="28D176D6" w14:textId="4DDFA466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авария</w:t>
            </w:r>
          </w:p>
          <w:p w14:paraId="06C8C40A" w14:textId="3029EFEA" w:rsidR="0091749D" w:rsidRPr="00033AE0" w:rsidRDefault="0091749D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д) стихийное бедствие</w:t>
            </w:r>
          </w:p>
          <w:p w14:paraId="65800836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BA0EC72" w14:textId="219AAAC8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4. По видам потоков все опасности в системе «человек – среда обитания» классифицируют на:</w:t>
            </w:r>
          </w:p>
          <w:p w14:paraId="779BA003" w14:textId="120AB0FA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массовые, энергетические, информационные</w:t>
            </w:r>
          </w:p>
          <w:p w14:paraId="285681B0" w14:textId="4C5D6D3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естественные, антропогенные, техногенные</w:t>
            </w:r>
          </w:p>
          <w:p w14:paraId="19B9F450" w14:textId="60C9211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постоянные, переменные, импульсные</w:t>
            </w:r>
          </w:p>
          <w:p w14:paraId="0DDE5D75" w14:textId="55926549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индивидуальные, групповые, массовые</w:t>
            </w:r>
          </w:p>
          <w:p w14:paraId="53E5A951" w14:textId="2C9D62F1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428A149" w14:textId="1A6E27E6" w:rsidR="00946512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5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. В зависимости от уровня превышения нормативов факторы вредных условий труда подразделяются на 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  <w:u w:val="single"/>
              </w:rPr>
              <w:t>____</w:t>
            </w:r>
            <w:r w:rsidR="00946512" w:rsidRPr="00033AE0">
              <w:rPr>
                <w:rFonts w:ascii="Times New Roman" w:hAnsi="Times New Roman" w:cs="Times New Roman"/>
                <w:sz w:val="24"/>
                <w:szCs w:val="24"/>
              </w:rPr>
              <w:t>степени (ей) вредности</w:t>
            </w:r>
          </w:p>
          <w:p w14:paraId="75C018C0" w14:textId="63C13EA2" w:rsidR="00946512" w:rsidRPr="00033AE0" w:rsidRDefault="00946512" w:rsidP="00033AE0">
            <w:pPr>
              <w:widowControl w:val="0"/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5</w:t>
            </w:r>
          </w:p>
          <w:p w14:paraId="65827688" w14:textId="6937FB65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б) 4</w:t>
            </w:r>
          </w:p>
          <w:p w14:paraId="31B16AA2" w14:textId="77777777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в) 2</w:t>
            </w:r>
          </w:p>
          <w:p w14:paraId="7817A246" w14:textId="20988980" w:rsidR="00946512" w:rsidRPr="00033AE0" w:rsidRDefault="00946512" w:rsidP="00033AE0">
            <w:pPr>
              <w:pStyle w:val="a6"/>
              <w:widowControl w:val="0"/>
              <w:ind w:left="0"/>
              <w:rPr>
                <w:rFonts w:ascii="Times New Roman" w:hAnsi="Times New Roman"/>
                <w:sz w:val="24"/>
                <w:szCs w:val="24"/>
              </w:rPr>
            </w:pPr>
            <w:r w:rsidRPr="00033AE0">
              <w:rPr>
                <w:rFonts w:ascii="Times New Roman" w:hAnsi="Times New Roman"/>
                <w:sz w:val="24"/>
                <w:szCs w:val="24"/>
              </w:rPr>
              <w:t>г) 1</w:t>
            </w:r>
          </w:p>
          <w:p w14:paraId="12777660" w14:textId="77777777" w:rsidR="007A7CAB" w:rsidRPr="00033AE0" w:rsidRDefault="007A7CAB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0BB1F43" w14:textId="4292BD5D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6. Условия, характеризующиеся такими уровнями факторов среды и трудового процесса, которые не превышают установленных гигиеническими нормативами для рабочих мест, называются</w:t>
            </w:r>
          </w:p>
          <w:p w14:paraId="45AAFECB" w14:textId="69F87AC9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а) оптимальными</w:t>
            </w:r>
          </w:p>
          <w:p w14:paraId="4BFD8717" w14:textId="0C106E8E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соблюденными</w:t>
            </w:r>
          </w:p>
          <w:p w14:paraId="583452EC" w14:textId="2F6F315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в) допустимыми </w:t>
            </w:r>
          </w:p>
          <w:p w14:paraId="6A5E1235" w14:textId="35FB8EAA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вредными</w:t>
            </w:r>
          </w:p>
          <w:p w14:paraId="32D84CA6" w14:textId="79A5F90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9539E84" w14:textId="027C9F04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7. Группы вредных и опасных факторов производственной среды</w:t>
            </w:r>
          </w:p>
          <w:p w14:paraId="7FC85670" w14:textId="42A6EBBC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а) физические, химические, биологические, психологические</w:t>
            </w:r>
          </w:p>
          <w:p w14:paraId="43A90910" w14:textId="0991FC09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физические, природные, технические, электромагнитные</w:t>
            </w:r>
          </w:p>
          <w:p w14:paraId="46CD86C0" w14:textId="46F9C334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физические, биологические, технические, электромагнитные</w:t>
            </w:r>
          </w:p>
          <w:p w14:paraId="55B748B8" w14:textId="27398B1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технические, химические, психофизиологические, функциональная</w:t>
            </w:r>
          </w:p>
          <w:p w14:paraId="736D93EE" w14:textId="5C4B45B3" w:rsidR="006D0851" w:rsidRPr="00033AE0" w:rsidRDefault="006D0851" w:rsidP="009C6031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электротехнические, специфические, психофизиологические</w:t>
            </w:r>
          </w:p>
          <w:p w14:paraId="6F4F2595" w14:textId="4A61AD34" w:rsidR="006D0851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979678D" w14:textId="64C44A4B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8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К психофизиологическим вредным производственным факторам относятся</w:t>
            </w:r>
          </w:p>
          <w:p w14:paraId="31864984" w14:textId="6302F108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физические перегрузки</w:t>
            </w:r>
          </w:p>
          <w:p w14:paraId="07BF16C3" w14:textId="346A3F35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б) неблагоприятные метеорологические условия</w:t>
            </w:r>
          </w:p>
          <w:p w14:paraId="48D8E718" w14:textId="169D13B1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нервно-психические перегрузки</w:t>
            </w:r>
          </w:p>
          <w:p w14:paraId="44265CA9" w14:textId="28E4C0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ультрафиолетовое излучение</w:t>
            </w:r>
          </w:p>
          <w:p w14:paraId="0EBD8A2D" w14:textId="77777777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186A9E77" w14:textId="4A69D412" w:rsidR="00FB5F0F" w:rsidRPr="00033AE0" w:rsidRDefault="006D0851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9</w:t>
            </w:r>
            <w:r w:rsidR="00FB5F0F" w:rsidRPr="00033AE0">
              <w:rPr>
                <w:rFonts w:ascii="Times New Roman" w:hAnsi="Times New Roman" w:cs="Times New Roman"/>
                <w:sz w:val="24"/>
                <w:szCs w:val="24"/>
              </w:rPr>
              <w:t>. Назовите вредные факторы, приводящие к ухудшению самочувствия, повышенной утомляемости, снижению работоспособности или к развитию заболевания.</w:t>
            </w:r>
          </w:p>
          <w:p w14:paraId="4D4E04F6" w14:textId="008001CB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а) Электромагнитные излучения, вибрация</w:t>
            </w:r>
          </w:p>
          <w:p w14:paraId="45212104" w14:textId="02D13CD1" w:rsidR="00FB5F0F" w:rsidRPr="00033AE0" w:rsidRDefault="00FB5F0F" w:rsidP="00033AE0">
            <w:pPr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 Шум, тепловые излучения</w:t>
            </w:r>
          </w:p>
          <w:p w14:paraId="22FC7384" w14:textId="77EA7CE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в) Взрыв, яды, электрический ток.</w:t>
            </w:r>
          </w:p>
          <w:p w14:paraId="49E8595B" w14:textId="4034EDF4" w:rsidR="00FB5F0F" w:rsidRPr="00033AE0" w:rsidRDefault="00FB5F0F" w:rsidP="00033AE0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>г) Механические опасности, радиация.</w:t>
            </w:r>
          </w:p>
          <w:p w14:paraId="2CE97B36" w14:textId="0C04EF56" w:rsidR="00946512" w:rsidRPr="00033AE0" w:rsidRDefault="00946512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0548E43F" w14:textId="3230B241" w:rsidR="007A7CAB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10</w:t>
            </w:r>
            <w:r w:rsidR="007A7CAB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Действие производственного шума на организм человека сводится к …</w:t>
            </w:r>
          </w:p>
          <w:p w14:paraId="4D6620F5" w14:textId="438748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силикозам</w:t>
            </w:r>
          </w:p>
          <w:p w14:paraId="620B393C" w14:textId="02914954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понижению чувствительности роговицы</w:t>
            </w:r>
          </w:p>
          <w:p w14:paraId="639F91A7" w14:textId="24151F0E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нарушению концентрации внимания</w:t>
            </w:r>
          </w:p>
          <w:p w14:paraId="7BA3B238" w14:textId="423EA9E0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г) функциональным изменениям центральной нервной системы</w:t>
            </w:r>
          </w:p>
          <w:p w14:paraId="51F90687" w14:textId="70B187A8" w:rsidR="007A7CAB" w:rsidRPr="00033AE0" w:rsidRDefault="007A7CAB" w:rsidP="009C6031">
            <w:pPr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поражению нервно-мышечного аппарата</w:t>
            </w:r>
          </w:p>
          <w:p w14:paraId="03359EA2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460B9717" w14:textId="371031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11. </w:t>
            </w:r>
            <w:r w:rsidRPr="00033AE0">
              <w:rPr>
                <w:color w:val="000000"/>
              </w:rPr>
              <w:t>По степени воздействия на организм человека вредные вещества (согласно ГОСТа) разделяют на количество классов:</w:t>
            </w:r>
          </w:p>
          <w:p w14:paraId="45B031AF" w14:textId="07CF221F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а) 2</w:t>
            </w:r>
          </w:p>
          <w:p w14:paraId="136EE8BC" w14:textId="6CF488D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3</w:t>
            </w:r>
          </w:p>
          <w:p w14:paraId="20E325D4" w14:textId="3D4B27BA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>в) 4</w:t>
            </w:r>
          </w:p>
          <w:p w14:paraId="452EEBF7" w14:textId="36058607" w:rsidR="006D0851" w:rsidRPr="00033AE0" w:rsidRDefault="006D085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5</w:t>
            </w:r>
          </w:p>
          <w:p w14:paraId="2F353470" w14:textId="77777777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14AEAA61" w14:textId="6E5B2B1B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12. Как называется опасность, связанная с источником ионизирующих излучений?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химическая;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радиационная;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биологическая.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</w:p>
          <w:p w14:paraId="0BCAFC2C" w14:textId="1D4173B6" w:rsidR="006D0851" w:rsidRPr="00033AE0" w:rsidRDefault="006D0851" w:rsidP="00033AE0">
            <w:pPr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</w:t>
            </w:r>
            <w:r w:rsidR="00656EE5"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. К физической группе негативных факторов производственной среды относятся: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а) бактерии и вирусы;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вибрация и шум;</w:t>
            </w: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br/>
              <w:t>в) напряженная обстановка в рабочем коллективе.</w:t>
            </w:r>
          </w:p>
          <w:p w14:paraId="345E5B08" w14:textId="7300D8DE" w:rsidR="007A7CAB" w:rsidRPr="00033AE0" w:rsidRDefault="007A7CAB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2614D979" w14:textId="2B7515EC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14. </w:t>
            </w:r>
            <w:r w:rsidRPr="00033AE0">
              <w:rPr>
                <w:color w:val="000000"/>
              </w:rPr>
              <w:t>Наиболее опасная для человека частота электрического тока:</w:t>
            </w:r>
          </w:p>
          <w:p w14:paraId="57B70D40" w14:textId="6205F4F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  <w:u w:val="single"/>
              </w:rPr>
            </w:pPr>
            <w:r w:rsidRPr="00033AE0">
              <w:rPr>
                <w:b/>
                <w:bCs/>
                <w:color w:val="000000"/>
                <w:u w:val="single"/>
              </w:rPr>
              <w:t xml:space="preserve">а) 50Гц </w:t>
            </w:r>
          </w:p>
          <w:p w14:paraId="45D6CD69" w14:textId="47601EA6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б) опасность от частоты тока не зависит</w:t>
            </w:r>
          </w:p>
          <w:p w14:paraId="798A5297" w14:textId="3E6A5AF7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 xml:space="preserve">в) 400Гц </w:t>
            </w:r>
          </w:p>
          <w:p w14:paraId="7DA2E246" w14:textId="1AFC43B3" w:rsidR="00656EE5" w:rsidRPr="00033AE0" w:rsidRDefault="00656EE5" w:rsidP="00033AE0">
            <w:pPr>
              <w:pStyle w:val="questiontext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rPr>
                <w:color w:val="000000"/>
              </w:rPr>
              <w:t>г) постоянный ток</w:t>
            </w:r>
          </w:p>
          <w:p w14:paraId="7F019EF0" w14:textId="77777777" w:rsidR="00033AE0" w:rsidRDefault="00033AE0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AF45959" w14:textId="3A919B5A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sz w:val="24"/>
                <w:szCs w:val="24"/>
              </w:rPr>
              <w:t xml:space="preserve">15. 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К каким загрязнениям относятся электромагнитные поля?</w:t>
            </w:r>
          </w:p>
          <w:p w14:paraId="45109753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химическим;</w:t>
            </w:r>
          </w:p>
          <w:p w14:paraId="04DE6565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биологическим;</w:t>
            </w:r>
          </w:p>
          <w:p w14:paraId="74394D41" w14:textId="77777777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физическим;</w:t>
            </w:r>
          </w:p>
          <w:p w14:paraId="028CAEFE" w14:textId="5403C7B0" w:rsidR="00656EE5" w:rsidRPr="00033AE0" w:rsidRDefault="00656EE5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г) механическим.</w:t>
            </w:r>
          </w:p>
          <w:p w14:paraId="30107FC2" w14:textId="040200A2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</w:p>
          <w:p w14:paraId="7AD39882" w14:textId="77777777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16. </w:t>
            </w:r>
            <w:r w:rsidRPr="00033AE0">
              <w:rPr>
                <w:color w:val="2B2727"/>
                <w:spacing w:val="8"/>
              </w:rPr>
              <w:t>Как классифицируются химические вещества вызывающие раковые заболевания:</w:t>
            </w:r>
          </w:p>
          <w:p w14:paraId="5732F888" w14:textId="79149EA8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sz w:val="24"/>
                <w:szCs w:val="24"/>
                <w:u w:val="single"/>
              </w:rPr>
              <w:t>а)</w:t>
            </w:r>
            <w:r w:rsidRPr="00033AE0">
              <w:rPr>
                <w:rFonts w:ascii="Times New Roman" w:eastAsia="Times New Roman" w:hAnsi="Times New Roman" w:cs="Times New Roman"/>
                <w:b/>
                <w:bCs/>
                <w:color w:val="CCCCCC"/>
                <w:sz w:val="24"/>
                <w:szCs w:val="24"/>
                <w:u w:val="single"/>
              </w:rPr>
              <w:t xml:space="preserve"> </w:t>
            </w:r>
            <w:r w:rsidRPr="00E25B3F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канцерогенные</w:t>
            </w:r>
          </w:p>
          <w:p w14:paraId="59756527" w14:textId="6D57BF93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б)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мутагенные</w:t>
            </w:r>
          </w:p>
          <w:p w14:paraId="07B66AA7" w14:textId="2B1143ED" w:rsidR="00E25B3F" w:rsidRPr="00E25B3F" w:rsidRDefault="00E25B3F" w:rsidP="009C6031">
            <w:pPr>
              <w:shd w:val="clear" w:color="auto" w:fill="FFFFFF"/>
              <w:ind w:left="28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</w:t>
            </w:r>
            <w:r w:rsidRPr="00E25B3F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сенсибилизирующие</w:t>
            </w:r>
          </w:p>
          <w:p w14:paraId="0B584437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5CF78F8E" w14:textId="7C3B55D2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17. </w:t>
            </w:r>
            <w:r w:rsidRPr="00033AE0">
              <w:rPr>
                <w:color w:val="2B2727"/>
                <w:spacing w:val="8"/>
              </w:rPr>
              <w:t>Что из нижеперечисленного вызывает у человека чувство страха, головокружение, снижает работоспособность и тд.:</w:t>
            </w:r>
          </w:p>
          <w:p w14:paraId="7FDC1768" w14:textId="5E5D501F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ультразвук</w:t>
            </w:r>
          </w:p>
          <w:p w14:paraId="397AED9D" w14:textId="350E78C4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б) электромагнитные поля</w:t>
            </w:r>
          </w:p>
          <w:p w14:paraId="3BFA6B30" w14:textId="3E0E3969" w:rsidR="00E25B3F" w:rsidRPr="00033AE0" w:rsidRDefault="00E25B3F" w:rsidP="009C6031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в) инфразвук</w:t>
            </w:r>
          </w:p>
          <w:p w14:paraId="5D2C3DB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16972462" w14:textId="543DAD3F" w:rsidR="00E25B3F" w:rsidRPr="00033AE0" w:rsidRDefault="00E25B3F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18. </w:t>
            </w:r>
            <w:r w:rsidRPr="00033AE0">
              <w:rPr>
                <w:color w:val="2B2727"/>
                <w:spacing w:val="8"/>
              </w:rPr>
              <w:t>Какова ПДК высоко опасных вредных веществ:</w:t>
            </w:r>
          </w:p>
          <w:p w14:paraId="352D3255" w14:textId="7E3AF8EC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а) менее 0,1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21F0B5EE" w14:textId="6E2C95A4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б) 0,1…1,0 мг/м</w:t>
            </w:r>
            <w:r w:rsidRPr="00033AE0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  <w:vertAlign w:val="superscript"/>
              </w:rPr>
              <w:t>3</w:t>
            </w:r>
          </w:p>
          <w:p w14:paraId="2A803724" w14:textId="70EA76E3" w:rsidR="00E25B3F" w:rsidRPr="00033AE0" w:rsidRDefault="00E25B3F" w:rsidP="009C6031">
            <w:pPr>
              <w:shd w:val="clear" w:color="auto" w:fill="FFFFFF"/>
              <w:ind w:left="28"/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в) 1,1…10,0 мг/м</w:t>
            </w:r>
            <w:r w:rsidRPr="00033AE0">
              <w:rPr>
                <w:rFonts w:ascii="Times New Roman" w:hAnsi="Times New Roman" w:cs="Times New Roman"/>
                <w:color w:val="000000"/>
                <w:sz w:val="24"/>
                <w:szCs w:val="24"/>
                <w:vertAlign w:val="superscript"/>
              </w:rPr>
              <w:t>3</w:t>
            </w:r>
          </w:p>
          <w:p w14:paraId="571473F9" w14:textId="77777777" w:rsidR="00033AE0" w:rsidRDefault="00033AE0" w:rsidP="00033AE0">
            <w:pPr>
              <w:pStyle w:val="af2"/>
              <w:shd w:val="clear" w:color="auto" w:fill="FFFFFF"/>
              <w:spacing w:before="0" w:beforeAutospacing="0" w:after="0" w:afterAutospacing="0"/>
            </w:pPr>
          </w:p>
          <w:p w14:paraId="7F6D9565" w14:textId="0548DB5F" w:rsidR="001E5AB1" w:rsidRPr="00033AE0" w:rsidRDefault="001E5AB1" w:rsidP="00033AE0">
            <w:pPr>
              <w:pStyle w:val="af2"/>
              <w:shd w:val="clear" w:color="auto" w:fill="FFFFFF"/>
              <w:spacing w:before="0" w:beforeAutospacing="0" w:after="0" w:afterAutospacing="0"/>
              <w:rPr>
                <w:color w:val="000000"/>
              </w:rPr>
            </w:pPr>
            <w:r w:rsidRPr="00033AE0">
              <w:t xml:space="preserve">19. </w:t>
            </w:r>
            <w:r w:rsidRPr="00033AE0">
              <w:rPr>
                <w:color w:val="000000"/>
              </w:rPr>
              <w:t>Концентрация вредных веществ в воздухе определяется в единицах:</w:t>
            </w:r>
          </w:p>
          <w:p w14:paraId="2A094E3C" w14:textId="3394D03A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</w:t>
            </w:r>
          </w:p>
          <w:p w14:paraId="420B2817" w14:textId="2E1D79E7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u w:val="single"/>
              </w:rPr>
            </w:pPr>
            <w:r w:rsidRPr="00033AE0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б</w:t>
            </w:r>
            <w:r w:rsidRPr="001E5AB1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u w:val="single"/>
              </w:rPr>
              <w:t>) Мг / м куб</w:t>
            </w:r>
          </w:p>
          <w:p w14:paraId="410DE175" w14:textId="40E515B1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Г</w:t>
            </w:r>
          </w:p>
          <w:p w14:paraId="4C8F1CF2" w14:textId="0CE53773" w:rsidR="001E5AB1" w:rsidRPr="001E5AB1" w:rsidRDefault="001E5AB1" w:rsidP="00033AE0">
            <w:pPr>
              <w:shd w:val="clear" w:color="auto" w:fill="FFFFFF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33AE0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</w:t>
            </w:r>
            <w:r w:rsidRPr="001E5AB1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) М куб / час</w:t>
            </w:r>
          </w:p>
          <w:p w14:paraId="5BDF0172" w14:textId="508CDC51" w:rsidR="00E25B3F" w:rsidRPr="00033AE0" w:rsidRDefault="00E25B3F" w:rsidP="00033AE0">
            <w:pPr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EF3EC75" w14:textId="77777777" w:rsidR="001E5AB1" w:rsidRPr="00033AE0" w:rsidRDefault="001E5AB1" w:rsidP="00033AE0">
            <w:pPr>
              <w:pStyle w:val="3"/>
              <w:shd w:val="clear" w:color="auto" w:fill="FFFFFF"/>
              <w:spacing w:before="0"/>
              <w:outlineLvl w:val="2"/>
              <w:rPr>
                <w:rFonts w:ascii="Times New Roman" w:hAnsi="Times New Roman" w:cs="Times New Roman"/>
                <w:color w:val="000000"/>
              </w:rPr>
            </w:pPr>
            <w:r w:rsidRPr="00033AE0">
              <w:rPr>
                <w:rFonts w:ascii="Times New Roman" w:hAnsi="Times New Roman" w:cs="Times New Roman"/>
              </w:rPr>
              <w:t xml:space="preserve">20. </w:t>
            </w:r>
            <w:r w:rsidRPr="00033AE0">
              <w:rPr>
                <w:rFonts w:ascii="Times New Roman" w:hAnsi="Times New Roman" w:cs="Times New Roman"/>
                <w:color w:val="000000"/>
              </w:rPr>
              <w:t>На какие классы опасности подразделяют вредные вещества?</w:t>
            </w:r>
          </w:p>
          <w:p w14:paraId="7EC32981" w14:textId="5DB8F5EF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а)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высокоопасные, малоопасные, неопасные</w:t>
            </w:r>
          </w:p>
          <w:p w14:paraId="201C3460" w14:textId="5F84C5E5" w:rsidR="001E5AB1" w:rsidRPr="00033AE0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</w:pPr>
            <w:r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 xml:space="preserve">б) </w:t>
            </w:r>
            <w:r w:rsidR="001E5AB1" w:rsidRPr="00033AE0">
              <w:rPr>
                <w:rFonts w:ascii="Times New Roman" w:hAnsi="Times New Roman" w:cs="Times New Roman"/>
                <w:b/>
                <w:bCs/>
                <w:color w:val="454645"/>
                <w:sz w:val="24"/>
                <w:szCs w:val="24"/>
                <w:u w:val="single"/>
              </w:rPr>
              <w:t>Чрезвычайно опасные, высокоопасные, умеренно опасные, малоопасные</w:t>
            </w:r>
          </w:p>
          <w:p w14:paraId="3EEC1B02" w14:textId="77777777" w:rsidR="0091749D" w:rsidRDefault="00033AE0" w:rsidP="00033AE0">
            <w:pPr>
              <w:shd w:val="clear" w:color="auto" w:fill="FFFFFF"/>
              <w:rPr>
                <w:rFonts w:ascii="Times New Roman" w:hAnsi="Times New Roman" w:cs="Times New Roman"/>
                <w:color w:val="454645"/>
                <w:sz w:val="24"/>
                <w:szCs w:val="24"/>
              </w:rPr>
            </w:pPr>
            <w:r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 xml:space="preserve">в) </w:t>
            </w:r>
            <w:r w:rsidR="001E5AB1" w:rsidRPr="00033AE0">
              <w:rPr>
                <w:rFonts w:ascii="Times New Roman" w:hAnsi="Times New Roman" w:cs="Times New Roman"/>
                <w:color w:val="454645"/>
                <w:sz w:val="24"/>
                <w:szCs w:val="24"/>
              </w:rPr>
              <w:t>Чрезвычайно опасные, опасные, малоопасные</w:t>
            </w:r>
          </w:p>
          <w:p w14:paraId="2F931497" w14:textId="2E7E50BC" w:rsidR="00033AE0" w:rsidRPr="00033AE0" w:rsidRDefault="00033AE0" w:rsidP="00033AE0">
            <w:pPr>
              <w:shd w:val="clear" w:color="auto" w:fill="FFFFFF"/>
              <w:rPr>
                <w:sz w:val="28"/>
                <w:szCs w:val="28"/>
              </w:rPr>
            </w:pPr>
          </w:p>
        </w:tc>
      </w:tr>
      <w:tr w:rsidR="00995B55" w:rsidRPr="006459F1" w14:paraId="462AA3AD" w14:textId="77777777" w:rsidTr="00995B55">
        <w:trPr>
          <w:trHeight w:val="428"/>
        </w:trPr>
        <w:tc>
          <w:tcPr>
            <w:tcW w:w="3085" w:type="dxa"/>
            <w:gridSpan w:val="2"/>
          </w:tcPr>
          <w:p w14:paraId="13A57D2C" w14:textId="56BFA4E7" w:rsidR="00995B55" w:rsidRPr="00B24C1F" w:rsidRDefault="002F7E56" w:rsidP="002103AC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512" w:type="dxa"/>
          </w:tcPr>
          <w:p w14:paraId="73983BF7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 правила поведения при возникновении военных конфликтов, опасных или чрезвычайных ситуаций для поддержания безопасных условий жизнедеятельности;</w:t>
            </w:r>
          </w:p>
          <w:p w14:paraId="2B0DA974" w14:textId="32415D0E" w:rsidR="00995B55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принципы организации мероприятий по устранению последствий военных конфликтов, опасных или чрезвычайных ситуаций</w:t>
            </w:r>
          </w:p>
        </w:tc>
      </w:tr>
      <w:tr w:rsidR="00995B55" w:rsidRPr="006459F1" w14:paraId="6A522502" w14:textId="77777777" w:rsidTr="00656EE5">
        <w:trPr>
          <w:trHeight w:val="742"/>
        </w:trPr>
        <w:tc>
          <w:tcPr>
            <w:tcW w:w="10597" w:type="dxa"/>
            <w:gridSpan w:val="3"/>
          </w:tcPr>
          <w:p w14:paraId="48B13C42" w14:textId="77777777" w:rsidR="00995B55" w:rsidRPr="00C8757B" w:rsidRDefault="00995B5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53B8DD0F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30"/>
              </w:tabs>
              <w:spacing w:before="0" w:after="0" w:line="240" w:lineRule="auto"/>
              <w:ind w:right="32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 каком режиме функционирует Российская система предупреждения и действий в чрезвычайных ситуациях при получении сообщения о возникновении чрезвычайной ситуации:</w:t>
            </w:r>
          </w:p>
          <w:p w14:paraId="6E093CC7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rStyle w:val="af4"/>
                <w:i w:val="0"/>
                <w:iCs w:val="0"/>
              </w:rPr>
            </w:pPr>
            <w:r w:rsidRPr="00C8757B">
              <w:rPr>
                <w:rStyle w:val="af4"/>
                <w:i w:val="0"/>
                <w:iCs w:val="0"/>
              </w:rPr>
              <w:t xml:space="preserve">а) чрезвычайной ситуации </w:t>
            </w:r>
          </w:p>
          <w:p w14:paraId="7605734B" w14:textId="0A79644B" w:rsidR="00E50F7F" w:rsidRPr="00C8757B" w:rsidRDefault="00E50F7F" w:rsidP="009C6031">
            <w:pPr>
              <w:pStyle w:val="7"/>
              <w:shd w:val="clear" w:color="auto" w:fill="auto"/>
              <w:tabs>
                <w:tab w:val="left" w:pos="2165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повседневной деятельности</w:t>
            </w:r>
          </w:p>
          <w:p w14:paraId="2D152615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постоянной готовности </w:t>
            </w:r>
          </w:p>
          <w:p w14:paraId="4A250533" w14:textId="4CAD7229" w:rsidR="00E50F7F" w:rsidRPr="00C8757B" w:rsidRDefault="00E50F7F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color w:val="000000"/>
                <w:sz w:val="24"/>
                <w:szCs w:val="24"/>
              </w:rPr>
              <w:t xml:space="preserve"> повышенной готовности</w:t>
            </w:r>
          </w:p>
          <w:p w14:paraId="350173AD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32" w:firstLine="0"/>
              <w:jc w:val="both"/>
              <w:rPr>
                <w:sz w:val="24"/>
                <w:szCs w:val="24"/>
              </w:rPr>
            </w:pPr>
          </w:p>
          <w:p w14:paraId="0945403C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5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Какие уровни имеет Российская система оповещения ГО:</w:t>
            </w:r>
          </w:p>
          <w:p w14:paraId="40BDF4F2" w14:textId="1F4EC3EA" w:rsidR="00E50F7F" w:rsidRPr="00C8757B" w:rsidRDefault="00E50F7F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федеральный, региональный, территориальный, местный, локальный, объектовый</w:t>
            </w:r>
          </w:p>
          <w:p w14:paraId="526AB5C4" w14:textId="4ACA10E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5"/>
              </w:rPr>
              <w:t xml:space="preserve">б) </w:t>
            </w:r>
            <w:r w:rsidRPr="00C8757B">
              <w:rPr>
                <w:color w:val="000000"/>
                <w:sz w:val="24"/>
                <w:szCs w:val="24"/>
              </w:rPr>
              <w:t>федеральный, региональный, областной, районный, городской</w:t>
            </w:r>
          </w:p>
          <w:p w14:paraId="35D230E2" w14:textId="7777777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 xml:space="preserve">в) федеральный, межрегиональный, региональный, муниципальный и объектовый </w:t>
            </w:r>
          </w:p>
          <w:p w14:paraId="62CBEF7A" w14:textId="13BF7317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г) функциональный, территориальный, промышленный, бытовой, специальный</w:t>
            </w:r>
          </w:p>
          <w:p w14:paraId="32AEF88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right="1620" w:firstLine="0"/>
              <w:jc w:val="both"/>
              <w:rPr>
                <w:sz w:val="24"/>
                <w:szCs w:val="24"/>
              </w:rPr>
            </w:pPr>
          </w:p>
          <w:p w14:paraId="44AEFBE7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9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Региональными центрами РСЧС являются следующие города:</w:t>
            </w:r>
          </w:p>
          <w:p w14:paraId="0802ABEE" w14:textId="2D242B3D" w:rsidR="00E50F7F" w:rsidRPr="00C8757B" w:rsidRDefault="00E50F7F" w:rsidP="009C6031">
            <w:pPr>
              <w:widowControl w:val="0"/>
              <w:tabs>
                <w:tab w:val="left" w:pos="644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Санкт-Петербург. Москва</w:t>
            </w:r>
            <w:r w:rsidRPr="00C8757B">
              <w:rPr>
                <w:rStyle w:val="91"/>
                <w:rFonts w:eastAsiaTheme="minorEastAsia"/>
              </w:rPr>
              <w:t xml:space="preserve">.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Красноярск. Нижний Новгород, Екатеринбург, Самара.</w:t>
            </w:r>
            <w:r w:rsidRPr="00C8757B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Красноярск, Кисловодск</w:t>
            </w:r>
          </w:p>
          <w:p w14:paraId="698A8939" w14:textId="3661A7C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</w:rPr>
              <w:lastRenderedPageBreak/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Хабаровск, 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Пятигорск, Нижний Новгород</w:t>
            </w:r>
          </w:p>
          <w:p w14:paraId="02BF3FA7" w14:textId="5E5624FF" w:rsidR="00E50F7F" w:rsidRPr="00C8757B" w:rsidRDefault="00E50F7F" w:rsidP="009C6031">
            <w:pPr>
              <w:pStyle w:val="7"/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Хабаровск, Ростов-на-Дону, Санкт-Петербург, Москва, Нижний Новгород, Екатеринбург, Иркутск</w:t>
            </w:r>
          </w:p>
          <w:p w14:paraId="7DF9AB60" w14:textId="7D80E4DF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Ростов-на-Дону, Санкт-Петербург, Москва, Красноярск,</w:t>
            </w:r>
            <w:r w:rsidR="00BE4AA2" w:rsidRPr="00C8757B">
              <w:rPr>
                <w:color w:val="000000"/>
                <w:sz w:val="24"/>
                <w:szCs w:val="24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Екатеринбург, Чита, Пятигорск, Челябинск</w:t>
            </w:r>
          </w:p>
          <w:p w14:paraId="54D9480E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6E308D8B" w14:textId="77777777" w:rsidR="00E50F7F" w:rsidRPr="00C8757B" w:rsidRDefault="00E50F7F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600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Граница зоны распространения поражающих факторов региональной ЧС:</w:t>
            </w:r>
          </w:p>
          <w:p w14:paraId="0B748A09" w14:textId="6A7CDDC5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3880" w:firstLine="0"/>
              <w:jc w:val="both"/>
              <w:rPr>
                <w:rStyle w:val="af4"/>
                <w:i w:val="0"/>
                <w:iCs w:val="0"/>
                <w:color w:val="auto"/>
                <w:u w:val="single"/>
                <w:shd w:val="clear" w:color="auto" w:fill="auto"/>
              </w:rPr>
            </w:pPr>
            <w:r w:rsidRPr="00C8757B">
              <w:rPr>
                <w:rStyle w:val="af4"/>
                <w:i w:val="0"/>
                <w:iCs w:val="0"/>
                <w:u w:val="single"/>
              </w:rPr>
              <w:t xml:space="preserve">а) Зона ЧС охватывает территорию двух субъектов РФ </w:t>
            </w:r>
          </w:p>
          <w:p w14:paraId="57B2EE3A" w14:textId="6CEDC673" w:rsidR="00E50F7F" w:rsidRPr="00C8757B" w:rsidRDefault="00E50F7F" w:rsidP="009C6031">
            <w:pPr>
              <w:pStyle w:val="7"/>
              <w:shd w:val="clear" w:color="auto" w:fill="auto"/>
              <w:tabs>
                <w:tab w:val="left" w:pos="1200"/>
              </w:tabs>
              <w:spacing w:before="0" w:after="0" w:line="240" w:lineRule="auto"/>
              <w:ind w:left="28" w:right="1166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выходит за пределы более чем двух субъектов РФ</w:t>
            </w:r>
          </w:p>
          <w:p w14:paraId="066A1418" w14:textId="5791638F" w:rsidR="00E50F7F" w:rsidRPr="00C8757B" w:rsidRDefault="00E50F7F" w:rsidP="009C6031">
            <w:pPr>
              <w:pStyle w:val="7"/>
              <w:shd w:val="clear" w:color="auto" w:fill="auto"/>
              <w:tabs>
                <w:tab w:val="left" w:pos="66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затрагивает территорию РФ</w:t>
            </w:r>
          </w:p>
          <w:p w14:paraId="2E919B36" w14:textId="2EAE2378" w:rsidR="00E50F7F" w:rsidRPr="00C8757B" w:rsidRDefault="00E50F7F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Зона ЧС не выходит за пределы субъекта РФ</w:t>
            </w:r>
          </w:p>
          <w:p w14:paraId="69937906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color w:val="000000"/>
                <w:sz w:val="24"/>
                <w:szCs w:val="24"/>
              </w:rPr>
            </w:pPr>
          </w:p>
          <w:p w14:paraId="5D1320B1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586"/>
              </w:tabs>
              <w:spacing w:before="0" w:after="0" w:line="240" w:lineRule="auto"/>
              <w:ind w:left="28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ЧС по характеру происхождения подразделяются на:</w:t>
            </w:r>
          </w:p>
          <w:p w14:paraId="41DA1F9C" w14:textId="772AD024" w:rsidR="00BE4AA2" w:rsidRPr="00C8757B" w:rsidRDefault="00BE4AA2" w:rsidP="009C6031">
            <w:pPr>
              <w:pStyle w:val="7"/>
              <w:shd w:val="clear" w:color="auto" w:fill="auto"/>
              <w:tabs>
                <w:tab w:val="left" w:pos="1598"/>
              </w:tabs>
              <w:spacing w:before="0" w:after="0" w:line="240" w:lineRule="auto"/>
              <w:ind w:left="28" w:right="2280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военные, техногенные, антропогенные, биолого-социальные, природные </w:t>
            </w:r>
            <w:r w:rsidRPr="00C8757B">
              <w:rPr>
                <w:rStyle w:val="af5"/>
                <w:b w:val="0"/>
                <w:bCs w:val="0"/>
              </w:rPr>
              <w:t>б)</w:t>
            </w:r>
            <w:r w:rsidRPr="00C8757B">
              <w:rPr>
                <w:rStyle w:val="af5"/>
              </w:rPr>
              <w:t xml:space="preserve"> </w:t>
            </w:r>
            <w:r w:rsidRPr="00C8757B">
              <w:rPr>
                <w:color w:val="000000"/>
                <w:sz w:val="24"/>
                <w:szCs w:val="24"/>
              </w:rPr>
              <w:t>военные, техногенные, биолого-социальные, природные, космические</w:t>
            </w:r>
          </w:p>
          <w:p w14:paraId="6A4FF82A" w14:textId="73D2D41C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1449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мирные, военные, техногенные, биолого-социальные, природные</w:t>
            </w:r>
          </w:p>
          <w:p w14:paraId="67FB806E" w14:textId="27F0B9C0" w:rsidR="00BE4AA2" w:rsidRPr="00C8757B" w:rsidRDefault="00BE4AA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rStyle w:val="af4"/>
                <w:i w:val="0"/>
                <w:iCs w:val="0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г)</w:t>
            </w:r>
            <w:r w:rsidRPr="00C8757B">
              <w:rPr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af4"/>
                <w:i w:val="0"/>
                <w:iCs w:val="0"/>
                <w:u w:val="single"/>
              </w:rPr>
              <w:t xml:space="preserve">военные, техногенные, биолого-социальные. </w:t>
            </w:r>
            <w:r w:rsidR="00404752" w:rsidRPr="00C8757B">
              <w:rPr>
                <w:rStyle w:val="af4"/>
                <w:i w:val="0"/>
                <w:iCs w:val="0"/>
                <w:u w:val="single"/>
              </w:rPr>
              <w:t>П</w:t>
            </w:r>
            <w:r w:rsidRPr="00C8757B">
              <w:rPr>
                <w:rStyle w:val="af4"/>
                <w:i w:val="0"/>
                <w:iCs w:val="0"/>
                <w:u w:val="single"/>
              </w:rPr>
              <w:t>риродные</w:t>
            </w:r>
          </w:p>
          <w:p w14:paraId="09EFA159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82"/>
              </w:tabs>
              <w:spacing w:before="0" w:after="0" w:line="240" w:lineRule="auto"/>
              <w:ind w:left="28" w:right="3100" w:firstLine="0"/>
              <w:jc w:val="both"/>
              <w:rPr>
                <w:i/>
                <w:iCs/>
                <w:sz w:val="24"/>
                <w:szCs w:val="24"/>
                <w:u w:val="single"/>
              </w:rPr>
            </w:pPr>
          </w:p>
          <w:p w14:paraId="367AF73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Способность объекта выпускать установленные виды продукции в заданных объемах и номенклатуре, предусмотренных соответствующими планами в условиях этих ситуаций, а также приспособленность этого объекта к восстановлению в случае повреждения - это:</w:t>
            </w:r>
          </w:p>
          <w:p w14:paraId="266AF178" w14:textId="630A548F" w:rsidR="00BE4AA2" w:rsidRPr="00C8757B" w:rsidRDefault="00BE4AA2" w:rsidP="009C6031">
            <w:pPr>
              <w:widowControl w:val="0"/>
              <w:tabs>
                <w:tab w:val="left" w:pos="682"/>
              </w:tabs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устойчивость функиионирования объекта экономики (ОЭ)</w:t>
            </w:r>
          </w:p>
          <w:p w14:paraId="6FBE3F10" w14:textId="1E2040D9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color w:val="000000"/>
                <w:sz w:val="24"/>
                <w:szCs w:val="24"/>
              </w:rPr>
              <w:t xml:space="preserve"> устойчивость ОЭ</w:t>
            </w:r>
          </w:p>
          <w:p w14:paraId="38A1A03C" w14:textId="77777777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в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 xml:space="preserve">коэффициент устойчивости ОЭ </w:t>
            </w:r>
          </w:p>
          <w:p w14:paraId="70864B09" w14:textId="5912CAF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color w:val="000000"/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г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защищённость ОЭ</w:t>
            </w:r>
          </w:p>
          <w:p w14:paraId="41028715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867" w:firstLine="0"/>
              <w:jc w:val="both"/>
              <w:rPr>
                <w:sz w:val="24"/>
                <w:szCs w:val="24"/>
              </w:rPr>
            </w:pPr>
          </w:p>
          <w:p w14:paraId="6AF98CC8" w14:textId="77777777" w:rsidR="00BE4AA2" w:rsidRPr="00C8757B" w:rsidRDefault="00BE4AA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Повышение устойчивости ОЭ к поражающим факторам ЧС мирного и военного времени достигается комплексом следующих мероприятий:</w:t>
            </w:r>
          </w:p>
          <w:p w14:paraId="029ABFE2" w14:textId="06E5E12F" w:rsidR="00BE4AA2" w:rsidRPr="00C8757B" w:rsidRDefault="00BE4AA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а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управленческих, технологических, защитных</w:t>
            </w:r>
          </w:p>
          <w:p w14:paraId="05BFF1E2" w14:textId="62722B24" w:rsidR="00BE4AA2" w:rsidRPr="00C8757B" w:rsidRDefault="00BE4AA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color w:val="000000"/>
                <w:sz w:val="24"/>
                <w:szCs w:val="24"/>
              </w:rPr>
              <w:t>б</w:t>
            </w:r>
            <w:r w:rsidRPr="00C8757B">
              <w:rPr>
                <w:sz w:val="24"/>
                <w:szCs w:val="24"/>
              </w:rPr>
              <w:t xml:space="preserve">) </w:t>
            </w:r>
            <w:r w:rsidRPr="00C8757B">
              <w:rPr>
                <w:color w:val="000000"/>
                <w:sz w:val="24"/>
                <w:szCs w:val="24"/>
              </w:rPr>
              <w:t>организационных, технологических, инженерно-технических</w:t>
            </w:r>
          </w:p>
          <w:p w14:paraId="7FDD61C9" w14:textId="77777777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организационных, инженерно-технических, специальных</w:t>
            </w:r>
            <w:r w:rsidRPr="00C8757B">
              <w:rPr>
                <w:rFonts w:ascii="Times New Roman" w:hAnsi="Times New Roman" w:cs="Times New Roman"/>
                <w:i/>
                <w:iCs/>
                <w:color w:val="000000"/>
                <w:sz w:val="24"/>
                <w:szCs w:val="24"/>
              </w:rPr>
              <w:t xml:space="preserve"> </w:t>
            </w:r>
          </w:p>
          <w:p w14:paraId="2FAF2819" w14:textId="545C14B3" w:rsidR="00BE4AA2" w:rsidRPr="00C8757B" w:rsidRDefault="00BE4AA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Style w:val="91"/>
                <w:rFonts w:eastAsiaTheme="minorEastAsia"/>
                <w:i w:val="0"/>
                <w:iCs w:val="0"/>
              </w:rPr>
            </w:pPr>
            <w:r w:rsidRPr="00C8757B">
              <w:rPr>
                <w:rStyle w:val="91"/>
                <w:rFonts w:eastAsiaTheme="minorEastAsia"/>
                <w:i w:val="0"/>
                <w:iCs w:val="0"/>
              </w:rPr>
              <w:t>г) управленческих, технологических, организационных</w:t>
            </w:r>
          </w:p>
          <w:p w14:paraId="6B930B04" w14:textId="77777777" w:rsidR="00404752" w:rsidRPr="00C8757B" w:rsidRDefault="00404752" w:rsidP="009C6031">
            <w:pPr>
              <w:widowControl w:val="0"/>
              <w:tabs>
                <w:tab w:val="left" w:pos="677"/>
              </w:tabs>
              <w:ind w:left="28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</w:p>
          <w:p w14:paraId="0F1FEE1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11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Опасное природное явление, авария или техногенное происшествие, инфекционная болезнь людей, </w:t>
            </w:r>
            <w:r w:rsidRPr="00C8757B">
              <w:rPr>
                <w:color w:val="000000"/>
                <w:sz w:val="24"/>
                <w:szCs w:val="24"/>
              </w:rPr>
              <w:t>животных</w:t>
            </w:r>
            <w:r w:rsidRPr="00C8757B">
              <w:rPr>
                <w:sz w:val="24"/>
                <w:szCs w:val="24"/>
              </w:rPr>
              <w:t xml:space="preserve"> и растений, а также применение СМП в результате чего может возникнуть ЧС - это:</w:t>
            </w:r>
          </w:p>
          <w:p w14:paraId="2205C32A" w14:textId="77777777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а) источник ЧС </w:t>
            </w:r>
          </w:p>
          <w:p w14:paraId="56FD9995" w14:textId="38C18DA4" w:rsidR="00404752" w:rsidRPr="00C8757B" w:rsidRDefault="00404752" w:rsidP="009C6031">
            <w:pPr>
              <w:tabs>
                <w:tab w:val="left" w:pos="677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rFonts w:eastAsiaTheme="minorEastAsia"/>
                <w:b w:val="0"/>
                <w:bCs w:val="0"/>
                <w:i w:val="0"/>
                <w:iCs w:val="0"/>
              </w:rPr>
              <w:t>б)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поражающий фактор источника ЧС</w:t>
            </w:r>
          </w:p>
          <w:p w14:paraId="7658A941" w14:textId="77777777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в)</w:t>
            </w:r>
            <w:r w:rsidRPr="00C8757B">
              <w:rPr>
                <w:rStyle w:val="af4"/>
                <w:i w:val="0"/>
                <w:iCs w:val="0"/>
              </w:rPr>
              <w:tab/>
            </w:r>
            <w:r w:rsidRPr="00C8757B">
              <w:rPr>
                <w:sz w:val="24"/>
                <w:szCs w:val="24"/>
              </w:rPr>
              <w:t>очаг поражения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</w:p>
          <w:p w14:paraId="59F9CFEE" w14:textId="53F43830" w:rsidR="00404752" w:rsidRPr="00C8757B" w:rsidRDefault="00404752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зона ЧС</w:t>
            </w:r>
          </w:p>
          <w:p w14:paraId="5B1C7E66" w14:textId="77777777" w:rsidR="00AC08FE" w:rsidRPr="00C8757B" w:rsidRDefault="00AC08FE" w:rsidP="009C6031">
            <w:pPr>
              <w:pStyle w:val="7"/>
              <w:shd w:val="clear" w:color="auto" w:fill="auto"/>
              <w:tabs>
                <w:tab w:val="left" w:pos="677"/>
              </w:tabs>
              <w:spacing w:before="0" w:after="0" w:line="240" w:lineRule="auto"/>
              <w:ind w:left="28" w:right="20" w:firstLine="0"/>
              <w:jc w:val="both"/>
              <w:rPr>
                <w:i/>
                <w:iCs/>
                <w:sz w:val="24"/>
                <w:szCs w:val="24"/>
              </w:rPr>
            </w:pPr>
          </w:p>
          <w:p w14:paraId="5FAABF64" w14:textId="59CB803C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Основными задачами единой государственной системы предупреждения и ликвидации чрезвычайных ситуаций являются:</w:t>
            </w:r>
          </w:p>
          <w:p w14:paraId="347D48AE" w14:textId="65E620BD" w:rsidR="00404752" w:rsidRPr="00C8757B" w:rsidRDefault="00404752" w:rsidP="009C6031">
            <w:pPr>
              <w:widowControl w:val="0"/>
              <w:tabs>
                <w:tab w:val="left" w:pos="1998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разработка и реализация правовых и экономических норм по обеспечению зашиты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населения и территорий от чрезвычайных ситуаций, в том числе по обеспечению безопасности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людей на водных объектах</w:t>
            </w:r>
          </w:p>
          <w:p w14:paraId="4559FD86" w14:textId="62753C6A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обеспечение готовности к действиям органов управления, сил и средств, предназначенных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 выделяемых для предупреждения и ликвидаиии чрезвычайных ситуаций</w:t>
            </w:r>
          </w:p>
          <w:p w14:paraId="285FCE01" w14:textId="0723841E" w:rsidR="00404752" w:rsidRPr="00C8757B" w:rsidRDefault="00404752" w:rsidP="009C6031">
            <w:pPr>
              <w:widowControl w:val="0"/>
              <w:tabs>
                <w:tab w:val="left" w:pos="630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сбор, обработка, обмен и выдача информации в области зашиты населения и территорий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от чрезвычайных ситуаций</w:t>
            </w:r>
          </w:p>
          <w:p w14:paraId="7E6ECB69" w14:textId="4C370CE4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  <w:u w:val="single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прогнозирование угрозы возникновения чрезвычайных ситуаций, опенка социально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softHyphen/>
              <w:t>экономических последствий чрезвычайных ситуаций</w:t>
            </w:r>
          </w:p>
          <w:p w14:paraId="7B7E6D2F" w14:textId="741DFF17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ликвидация чрезвычайных ситуаций</w:t>
            </w:r>
          </w:p>
          <w:p w14:paraId="3DD01961" w14:textId="77777777" w:rsidR="009C6031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3C2F8F99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826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Обязанности организаций в области защиты населения и территорий от чрезвычайных ситуаций составляют:</w:t>
            </w:r>
          </w:p>
          <w:p w14:paraId="07A4AD3D" w14:textId="0F206871" w:rsidR="00404752" w:rsidRPr="00C8757B" w:rsidRDefault="00404752" w:rsidP="009C6031">
            <w:pPr>
              <w:widowControl w:val="0"/>
              <w:tabs>
                <w:tab w:val="left" w:pos="231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 планирование и осуществление необходимых мер в области зашиты работников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организаиии и подведомственных объектов производственного и социального назначения от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ситуаиий</w:t>
            </w:r>
          </w:p>
          <w:p w14:paraId="5396A9AB" w14:textId="0B24AE49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планирование и проведение мероприятий по повышению устойчивости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функиионирования организаиии и обеспечению жизнедеятельности работников организаиии в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</w:t>
            </w:r>
          </w:p>
          <w:p w14:paraId="55F7DAEA" w14:textId="1D490BA9" w:rsidR="00404752" w:rsidRPr="00C8757B" w:rsidRDefault="00404752" w:rsidP="009C6031">
            <w:pPr>
              <w:widowControl w:val="0"/>
              <w:tabs>
                <w:tab w:val="left" w:pos="754"/>
              </w:tabs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 обеспечение создания, подготовки и поддержания в готовности к применению сил и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средств предупреждения и ликвидаиии чрезвычайных ситуаиий, осуществление обучения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работников организаиии способам зашиты и действиям в чрезвычайных ситуациях</w:t>
            </w:r>
          </w:p>
          <w:p w14:paraId="20961C06" w14:textId="2847F62C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создание и поддержание в постоянной готовности локальные системы оповещения о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ситуациях в порядке, установленном законодательством Российской Федерации</w:t>
            </w:r>
          </w:p>
          <w:p w14:paraId="39BDE3ED" w14:textId="7CD5946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д) утверждение и издание в соответствии с федеральными требованиями отраслевых норм и правил безопасности производства, технологических процессов, продукции, а также правил защиты работников организации от чрезвычайных ситуаций</w:t>
            </w:r>
          </w:p>
          <w:p w14:paraId="28AC0B7E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</w:p>
          <w:p w14:paraId="44DDDB75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Граждане Российской Федерации в области защиты населения и территорий от чрезвычайных ситуаций имеют право:</w:t>
            </w:r>
          </w:p>
          <w:p w14:paraId="0E38E19D" w14:textId="6EB51B00" w:rsidR="00404752" w:rsidRPr="00C8757B" w:rsidRDefault="00404752" w:rsidP="009C6031">
            <w:pPr>
              <w:widowControl w:val="0"/>
              <w:tabs>
                <w:tab w:val="left" w:pos="975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на защиту жизни, здоровья и личного имущества в случае возникновения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3733E9CD" w14:textId="2150E243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принимать решения о проведении эвакуационных мероприятий в чрезвычайных ситуациях и организовывать их проведение</w:t>
            </w:r>
          </w:p>
          <w:p w14:paraId="5D9D25ED" w14:textId="0A0AC606" w:rsidR="00404752" w:rsidRPr="00C8757B" w:rsidRDefault="00404752" w:rsidP="009C6031">
            <w:pPr>
              <w:widowControl w:val="0"/>
              <w:tabs>
                <w:tab w:val="left" w:pos="750"/>
              </w:tabs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</w:t>
            </w:r>
            <w:r w:rsidRPr="00C8757B">
              <w:rPr>
                <w:rStyle w:val="90"/>
                <w:rFonts w:eastAsiaTheme="minorEastAsia"/>
              </w:rPr>
              <w:t xml:space="preserve">)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быть информированными о риске, которому они могут подвергнуться в определенных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местах пребывания на территории страны, и о мерах необходимой безопасности</w:t>
            </w:r>
          </w:p>
          <w:p w14:paraId="70C4E7BC" w14:textId="0A923F4E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 участвовать в установленном порядке в мероприятиях по предупреждению и ликвидации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чрезвычайных ситуаций</w:t>
            </w:r>
          </w:p>
          <w:p w14:paraId="4CFB140D" w14:textId="6B4197D8" w:rsidR="00404752" w:rsidRPr="00C8757B" w:rsidRDefault="00404752" w:rsidP="009C6031">
            <w:pPr>
              <w:ind w:left="28" w:right="20"/>
              <w:jc w:val="both"/>
              <w:rPr>
                <w:rStyle w:val="90"/>
                <w:rFonts w:eastAsiaTheme="minorEastAsia"/>
                <w:i w:val="0"/>
                <w:iCs w:val="0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д) на возмещение ущерба, причиненного их здоровью и имуществу вследствие чрезвычайных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ситуаций</w:t>
            </w:r>
          </w:p>
          <w:p w14:paraId="4E6B26B7" w14:textId="77777777" w:rsidR="00DF0E76" w:rsidRPr="00C8757B" w:rsidRDefault="00DF0E76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471DFEE7" w14:textId="77777777" w:rsidR="00404752" w:rsidRPr="00C8757B" w:rsidRDefault="00404752" w:rsidP="009C6031">
            <w:pPr>
              <w:pStyle w:val="7"/>
              <w:numPr>
                <w:ilvl w:val="0"/>
                <w:numId w:val="2"/>
              </w:numPr>
              <w:shd w:val="clear" w:color="auto" w:fill="auto"/>
              <w:tabs>
                <w:tab w:val="left" w:pos="740"/>
              </w:tabs>
              <w:spacing w:before="0" w:after="0" w:line="240" w:lineRule="auto"/>
              <w:ind w:left="28" w:right="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Ликвидация региональных чрезвычайных ситуаций на железнодорожном транспорте осуществляется:</w:t>
            </w:r>
          </w:p>
          <w:p w14:paraId="64C8B92F" w14:textId="18465ACC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силами и средствами организаций железнодорожного транспорта</w:t>
            </w:r>
          </w:p>
          <w:p w14:paraId="0375350B" w14:textId="0B88CA03" w:rsidR="00404752" w:rsidRPr="00C8757B" w:rsidRDefault="00404752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б)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 и и средствами организаций железнодорожного транспорта во взаимодействии с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силами и средствами органов исполнительной власти соответствующих субъектов Российской</w:t>
            </w:r>
            <w:r w:rsidRPr="00C8757B">
              <w:rPr>
                <w:rFonts w:ascii="Times New Roman" w:hAnsi="Times New Roman" w:cs="Times New Roman"/>
                <w:sz w:val="24"/>
                <w:szCs w:val="24"/>
                <w:u w:val="single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Федерации, оказавшихся в зоне чрезвычайной ситуации</w:t>
            </w:r>
          </w:p>
          <w:p w14:paraId="428088DD" w14:textId="3E143539" w:rsidR="00404752" w:rsidRPr="00C8757B" w:rsidRDefault="00404752" w:rsidP="009C6031">
            <w:pPr>
              <w:pStyle w:val="7"/>
              <w:shd w:val="clear" w:color="auto" w:fill="auto"/>
              <w:tabs>
                <w:tab w:val="left" w:pos="472"/>
              </w:tabs>
              <w:spacing w:before="0" w:after="0" w:line="240" w:lineRule="auto"/>
              <w:ind w:left="28" w:right="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силами и средствами органов исполнительной власти субъектов Российской Федерации, организаций железнодорожного транспорта, оказавшихся в зоне чрезвычайной ситуации</w:t>
            </w:r>
          </w:p>
          <w:p w14:paraId="580F6405" w14:textId="7B4BD81D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rStyle w:val="af4"/>
                <w:b w:val="0"/>
                <w:bCs w:val="0"/>
                <w:i w:val="0"/>
                <w:iCs w:val="0"/>
              </w:rPr>
              <w:t>г)</w:t>
            </w:r>
            <w:r w:rsidRPr="00C8757B">
              <w:rPr>
                <w:sz w:val="24"/>
                <w:szCs w:val="24"/>
              </w:rPr>
              <w:t xml:space="preserve"> вооруженными Силами Российской Федерации, другими войсками и воинскими формированиями</w:t>
            </w:r>
          </w:p>
          <w:p w14:paraId="27AEDB01" w14:textId="77777777" w:rsidR="00DF0E76" w:rsidRPr="00C8757B" w:rsidRDefault="00DF0E76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617CF692" w14:textId="3B6EFA8B" w:rsidR="0040475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33</w:t>
            </w:r>
            <w:r w:rsidR="00DF0E76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. </w:t>
            </w:r>
            <w:r w:rsidR="00404752" w:rsidRPr="00C8757B">
              <w:rPr>
                <w:rFonts w:ascii="Times New Roman" w:hAnsi="Times New Roman" w:cs="Times New Roman"/>
                <w:sz w:val="24"/>
                <w:szCs w:val="24"/>
              </w:rPr>
              <w:t>Сколько стадий проходит в своем развитии чрезвычайная ситуация:</w:t>
            </w:r>
          </w:p>
          <w:p w14:paraId="21888C81" w14:textId="77777777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4</w:t>
            </w:r>
            <w:r w:rsidRPr="00C8757B">
              <w:rPr>
                <w:rFonts w:ascii="Times New Roman" w:hAnsi="Times New Roman" w:cs="Times New Roman"/>
                <w:i/>
                <w:iCs/>
                <w:sz w:val="24"/>
                <w:szCs w:val="24"/>
              </w:rPr>
              <w:t xml:space="preserve"> </w:t>
            </w:r>
          </w:p>
          <w:p w14:paraId="120C2851" w14:textId="4F2E0763" w:rsidR="00404752" w:rsidRPr="00C8757B" w:rsidRDefault="00404752" w:rsidP="009C6031">
            <w:pPr>
              <w:widowControl w:val="0"/>
              <w:ind w:left="28" w:right="1166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  <w:b w:val="0"/>
                <w:bCs w:val="0"/>
                <w:i w:val="0"/>
                <w:iCs w:val="0"/>
                <w:u w:val="none"/>
              </w:rPr>
              <w:t>б) 3</w:t>
            </w:r>
          </w:p>
          <w:p w14:paraId="39028DE1" w14:textId="77777777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5 </w:t>
            </w:r>
          </w:p>
          <w:p w14:paraId="777366C4" w14:textId="3BB34CB0" w:rsidR="00404752" w:rsidRPr="00C8757B" w:rsidRDefault="00404752" w:rsidP="009C6031">
            <w:pPr>
              <w:pStyle w:val="7"/>
              <w:shd w:val="clear" w:color="auto" w:fill="auto"/>
              <w:spacing w:before="0" w:after="0" w:line="240" w:lineRule="auto"/>
              <w:ind w:left="28" w:right="1166" w:firstLine="0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 2</w:t>
            </w:r>
          </w:p>
          <w:p w14:paraId="213A6803" w14:textId="3FAE8EDA" w:rsidR="00404752" w:rsidRPr="00C8757B" w:rsidRDefault="00404752" w:rsidP="009C6031">
            <w:pPr>
              <w:pStyle w:val="20"/>
              <w:keepNext/>
              <w:keepLines/>
              <w:shd w:val="clear" w:color="auto" w:fill="auto"/>
              <w:spacing w:after="0" w:line="240" w:lineRule="auto"/>
              <w:ind w:left="28" w:right="1166"/>
              <w:jc w:val="left"/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</w:pPr>
            <w:bookmarkStart w:id="3" w:name="bookmark5"/>
            <w:r w:rsidRPr="00C8757B">
              <w:rPr>
                <w:rFonts w:ascii="Times New Roman" w:hAnsi="Times New Roman" w:cs="Times New Roman"/>
                <w:b w:val="0"/>
                <w:bCs w:val="0"/>
                <w:sz w:val="24"/>
                <w:szCs w:val="24"/>
              </w:rPr>
              <w:t>д)1</w:t>
            </w:r>
            <w:bookmarkEnd w:id="3"/>
          </w:p>
          <w:p w14:paraId="5F19E7FF" w14:textId="7777777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</w:p>
          <w:p w14:paraId="3862A129" w14:textId="16624375" w:rsidR="00694DF2" w:rsidRPr="00C8757B" w:rsidRDefault="009C6031" w:rsidP="009C6031">
            <w:pPr>
              <w:ind w:left="28" w:right="2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694DF2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4. Какие из нижеперечисленных мероприятий являются основной задачей в области подготовки защиты населения в ЧС? </w:t>
            </w:r>
          </w:p>
          <w:p w14:paraId="7786B32C" w14:textId="78183488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а) Правила поведения населения в экстремальных условиях ЧС; </w:t>
            </w:r>
          </w:p>
          <w:p w14:paraId="32807C9E" w14:textId="24D89EE7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б) Овладение личным составом формирований гражданской обороны приёмами и способами действий по защите населения; </w:t>
            </w:r>
          </w:p>
          <w:p w14:paraId="6557706E" w14:textId="2E896FC4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в)</w:t>
            </w:r>
            <w:r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Обучение всех групп населения правилам поведения и основным способам защиты от чрезвычайных ситуаций; </w:t>
            </w:r>
          </w:p>
          <w:p w14:paraId="03AAC2E4" w14:textId="024FD8A1" w:rsidR="00694DF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 xml:space="preserve">г) Обучение приёмам оказания первой медицинской помощи пострадавшим, </w:t>
            </w:r>
          </w:p>
          <w:p w14:paraId="721CFC97" w14:textId="05AEF9E9" w:rsidR="00BE4AA2" w:rsidRPr="00C8757B" w:rsidRDefault="00694DF2" w:rsidP="009C6031">
            <w:pPr>
              <w:pStyle w:val="7"/>
              <w:shd w:val="clear" w:color="auto" w:fill="auto"/>
              <w:spacing w:before="0" w:after="0" w:line="240" w:lineRule="auto"/>
              <w:ind w:left="28" w:firstLine="0"/>
              <w:jc w:val="both"/>
              <w:rPr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b/>
                <w:bCs/>
                <w:sz w:val="24"/>
                <w:szCs w:val="24"/>
                <w:u w:val="single"/>
              </w:rPr>
              <w:t>д) Обучение правилам пользования коллективными и индивидуальными средствами защиты.</w:t>
            </w:r>
          </w:p>
          <w:p w14:paraId="275F998A" w14:textId="77777777" w:rsidR="00926925" w:rsidRPr="00C8757B" w:rsidRDefault="00926925" w:rsidP="009C6031">
            <w:pPr>
              <w:ind w:left="28"/>
              <w:jc w:val="both"/>
              <w:rPr>
                <w:sz w:val="24"/>
                <w:szCs w:val="24"/>
              </w:rPr>
            </w:pPr>
          </w:p>
          <w:p w14:paraId="54F96232" w14:textId="105938A8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5. По какому принципу осуществляется планирование эвакуации: </w:t>
            </w:r>
          </w:p>
          <w:p w14:paraId="6D913507" w14:textId="12F23C5D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исходя из угрожаемого периода ЧС; </w:t>
            </w:r>
          </w:p>
          <w:p w14:paraId="48F08400" w14:textId="1F7D28F5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исходя из обстановки, сложившейся при ЧС и угрозы жизни населению работникам предприятия; </w:t>
            </w:r>
          </w:p>
          <w:p w14:paraId="4B80F480" w14:textId="77777777" w:rsidR="00033AE0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 исходя из принципа необходимой достаточности и максимально использования сил и средств.</w:t>
            </w:r>
          </w:p>
          <w:p w14:paraId="3E5C0245" w14:textId="77777777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343BEED0" w14:textId="14E934FF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6.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такое Безопасный район размещения эвакуируемых? </w:t>
            </w:r>
          </w:p>
          <w:p w14:paraId="537CD40B" w14:textId="028285E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это территория, находящаяся у границы зоны прогнозируемой ЧС, установленной для населённых пунктов, имеющих ПОО </w:t>
            </w:r>
          </w:p>
          <w:p w14:paraId="76F7043D" w14:textId="08F6E1CE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б) это территория, находящаяся в 50 км от зоны прогнозируемой ЧС, установленной для населённых пунктов, имеющих ПОО </w:t>
            </w:r>
          </w:p>
          <w:p w14:paraId="7E49EF2F" w14:textId="6DCD9A88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это территория, находящаяся в 100 км зоны прогнозируемой ЧС, установленной для населённых пунктов, имеющих ПОО; </w:t>
            </w:r>
          </w:p>
          <w:p w14:paraId="4622F010" w14:textId="2012ECD2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это территория, находящаяся вне пределов зоны прогнозируемой ЧС, установленной для населённых пунктов, имеющих ПОО, подготовленная для размещения и жизнеобеспечения эвакуируемого населения.</w:t>
            </w:r>
          </w:p>
          <w:p w14:paraId="77143779" w14:textId="5DA1052E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</w:p>
          <w:p w14:paraId="1D32A277" w14:textId="6C7F6F14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sz w:val="24"/>
                <w:szCs w:val="24"/>
              </w:rPr>
              <w:t>7.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Варианты эвакуации, какие они? </w:t>
            </w:r>
          </w:p>
          <w:p w14:paraId="2AF29E1B" w14:textId="6971692C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Ночные; </w:t>
            </w:r>
          </w:p>
          <w:p w14:paraId="73F15E79" w14:textId="4468388B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 Дневные;</w:t>
            </w:r>
          </w:p>
          <w:p w14:paraId="6D690BE7" w14:textId="3E51446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Совместные; </w:t>
            </w:r>
          </w:p>
          <w:p w14:paraId="35146F53" w14:textId="6B46377F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 Упреждающие;</w:t>
            </w:r>
          </w:p>
          <w:p w14:paraId="0550A908" w14:textId="37BC7D93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 Экстренные.</w:t>
            </w:r>
          </w:p>
          <w:p w14:paraId="222C0E5F" w14:textId="6BFF944C" w:rsidR="00926925" w:rsidRPr="00C8757B" w:rsidRDefault="00926925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0AE575A0" w14:textId="4BC7B743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3</w:t>
            </w:r>
            <w:r w:rsidR="00926925" w:rsidRPr="00C8757B">
              <w:rPr>
                <w:rFonts w:ascii="Times New Roman" w:eastAsia="Times New Roman" w:hAnsi="Times New Roman" w:cs="Times New Roman"/>
                <w:bCs/>
                <w:sz w:val="24"/>
                <w:szCs w:val="24"/>
              </w:rPr>
              <w:t>8.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Что должен иметь при себе эвакуируемый, прибыв на </w:t>
            </w:r>
            <w:r w:rsidR="002C4178" w:rsidRPr="00C8757B">
              <w:rPr>
                <w:rFonts w:ascii="Times New Roman" w:hAnsi="Times New Roman" w:cs="Times New Roman"/>
                <w:sz w:val="24"/>
                <w:szCs w:val="24"/>
              </w:rPr>
              <w:t>санитарно-эвакуационный пункт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? </w:t>
            </w:r>
          </w:p>
          <w:p w14:paraId="27EB4FEC" w14:textId="6FD5393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Документы</w:t>
            </w:r>
            <w:r w:rsidR="009C603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(паспорт, военный билет, права на транспорт, Свидетельство об образовании, трудовую книжку, медицинскую справку из поликлиники) </w:t>
            </w:r>
          </w:p>
          <w:p w14:paraId="250D44C7" w14:textId="298F8E24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882AA1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Чемодан или рюкзак со спальными принадлежностями, теплую одежду, сапоги и фонарь). </w:t>
            </w:r>
          </w:p>
          <w:p w14:paraId="683B2943" w14:textId="6200E2F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в)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Документы</w:t>
            </w:r>
            <w:r w:rsidR="009C6031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(паспорт, военный билет, трудовую книжку или пенсионное удостоверение, диплом (аттестат) об окончании учебного заведения, свидетельство о браке и рождении детей), личные вещи (не более 50 кг) и продукты питания (на 2-3 суток). </w:t>
            </w:r>
          </w:p>
          <w:p w14:paraId="75EE791C" w14:textId="77777777" w:rsidR="00926925" w:rsidRPr="00C8757B" w:rsidRDefault="00926925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  <w:p w14:paraId="5BEF9713" w14:textId="55E95991" w:rsidR="00926925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3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9. К первой категории эвакуируемых относятся… : </w:t>
            </w:r>
          </w:p>
          <w:p w14:paraId="7F268097" w14:textId="29551615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а)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детских садов;</w:t>
            </w:r>
          </w:p>
          <w:p w14:paraId="7F3CF540" w14:textId="0885BAB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б)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работники предприятия; </w:t>
            </w:r>
          </w:p>
          <w:p w14:paraId="7D3E7C9F" w14:textId="3523758F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>пенсионеры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, </w:t>
            </w:r>
            <w:r w:rsidR="00926925"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инвалиды; </w:t>
            </w:r>
          </w:p>
          <w:p w14:paraId="6C48E3FD" w14:textId="2E9510B8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г)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персонал объекта, продолжающих функционировать; </w:t>
            </w:r>
          </w:p>
          <w:p w14:paraId="38ED3799" w14:textId="16AE89D7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д)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семьи персонала объекта;</w:t>
            </w:r>
          </w:p>
          <w:p w14:paraId="202BC151" w14:textId="44A11B9C" w:rsidR="00926925" w:rsidRPr="00C8757B" w:rsidRDefault="002C4178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е)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 работники жилищно-коммунального хозяйства; </w:t>
            </w:r>
          </w:p>
          <w:p w14:paraId="46E91CF2" w14:textId="35272A50" w:rsidR="00926925" w:rsidRPr="00C8757B" w:rsidRDefault="002C4178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ж) </w:t>
            </w:r>
            <w:r w:rsidR="00926925"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>медицинские работники</w:t>
            </w:r>
          </w:p>
          <w:p w14:paraId="56DDE551" w14:textId="77777777" w:rsidR="00926925" w:rsidRPr="00C8757B" w:rsidRDefault="00926925" w:rsidP="0040475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7E997CE1" w14:textId="60DD4248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40. Какая вместимость противорадиационного укрытия? </w:t>
            </w:r>
          </w:p>
          <w:p w14:paraId="72658C4F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а) 25 чел; </w:t>
            </w:r>
          </w:p>
          <w:p w14:paraId="59A66E2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 w:cs="Times New Roman"/>
                <w:b/>
                <w:bCs/>
                <w:sz w:val="24"/>
                <w:szCs w:val="24"/>
                <w:u w:val="single"/>
              </w:rPr>
              <w:t xml:space="preserve">б) 50 чел и более; </w:t>
            </w:r>
          </w:p>
          <w:p w14:paraId="3AD08E8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в) 100 чел и более; </w:t>
            </w:r>
          </w:p>
          <w:p w14:paraId="2DDCE81B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г) 200 чел и более; </w:t>
            </w:r>
          </w:p>
          <w:p w14:paraId="255DCE4E" w14:textId="77777777" w:rsidR="009C6031" w:rsidRPr="00C8757B" w:rsidRDefault="009C6031" w:rsidP="009C6031">
            <w:pPr>
              <w:ind w:left="28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>д) 250 чел и более.</w:t>
            </w:r>
          </w:p>
          <w:p w14:paraId="6CD60A33" w14:textId="4390CEE4" w:rsidR="009C6031" w:rsidRPr="00C8757B" w:rsidRDefault="009C6031" w:rsidP="009C6031">
            <w:pPr>
              <w:ind w:left="28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B967A3" w14:paraId="4A5A2BE2" w14:textId="77777777" w:rsidTr="00656EE5">
        <w:trPr>
          <w:trHeight w:val="428"/>
        </w:trPr>
        <w:tc>
          <w:tcPr>
            <w:tcW w:w="3085" w:type="dxa"/>
            <w:gridSpan w:val="2"/>
          </w:tcPr>
          <w:p w14:paraId="677AD0D7" w14:textId="02B1618A" w:rsidR="00B967A3" w:rsidRPr="00B24C1F" w:rsidRDefault="00B967A3" w:rsidP="00656EE5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Планирует мероприятия по организации безопасных условий труда на предприятии </w:t>
            </w:r>
          </w:p>
        </w:tc>
        <w:tc>
          <w:tcPr>
            <w:tcW w:w="7512" w:type="dxa"/>
          </w:tcPr>
          <w:p w14:paraId="47BA1F93" w14:textId="29008E6A" w:rsidR="00B967A3" w:rsidRDefault="00B967A3" w:rsidP="00B967A3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знает: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основы организации безопасных условий труда на предприятии</w:t>
            </w:r>
            <w:r w:rsidR="00115759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</w:p>
        </w:tc>
      </w:tr>
      <w:tr w:rsidR="00B967A3" w:rsidRPr="00B24C1F" w14:paraId="73ACF866" w14:textId="77777777" w:rsidTr="00656EE5">
        <w:trPr>
          <w:trHeight w:val="742"/>
        </w:trPr>
        <w:tc>
          <w:tcPr>
            <w:tcW w:w="10597" w:type="dxa"/>
            <w:gridSpan w:val="3"/>
          </w:tcPr>
          <w:p w14:paraId="1C633152" w14:textId="77777777" w:rsidR="00B967A3" w:rsidRPr="00C8757B" w:rsidRDefault="00B967A3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C8757B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вопросов/заданий</w:t>
            </w:r>
          </w:p>
          <w:p w14:paraId="19D87EA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6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100 человек необходимо:</w:t>
            </w:r>
          </w:p>
          <w:p w14:paraId="217FB412" w14:textId="77777777" w:rsidR="00A0467E" w:rsidRPr="00C8757B" w:rsidRDefault="00A0467E" w:rsidP="009C6031">
            <w:pPr>
              <w:spacing w:line="259" w:lineRule="exact"/>
              <w:ind w:right="6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создать службу безопасности (охраны труда) из одного или нескольких спеииалистов.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3B2BE37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1DC3212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61DBC0D7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4681D29E" w14:textId="6AE4CCDF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6694693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5" w:lineRule="exact"/>
              <w:ind w:right="60" w:firstLine="0"/>
              <w:jc w:val="both"/>
              <w:rPr>
                <w:sz w:val="24"/>
                <w:szCs w:val="24"/>
              </w:rPr>
            </w:pPr>
          </w:p>
          <w:p w14:paraId="7D79E16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4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более 10 человек необходимо:</w:t>
            </w:r>
          </w:p>
          <w:p w14:paraId="47C9C6E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создать службу безопасности (охраны труда) из одного или нескольких специалистов, имеющих соответствующую квалификацию или опыт работы в деле охраны труда, прошедших проверку знаний по охране труда;</w:t>
            </w:r>
          </w:p>
          <w:p w14:paraId="22E0374E" w14:textId="77777777" w:rsidR="00A0467E" w:rsidRPr="00C8757B" w:rsidRDefault="00A0467E" w:rsidP="009C6031">
            <w:pPr>
              <w:tabs>
                <w:tab w:val="left" w:pos="259"/>
              </w:tabs>
              <w:spacing w:line="259" w:lineRule="exact"/>
              <w:ind w:right="174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возложить обязанности специалиста по охране труда по усмотрению работодателя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одного из специалистов с его согласия после соответствующего обучения или заключить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договор со сторонними службами безопасности, оказывающими услуги в области охраны труда;</w:t>
            </w:r>
          </w:p>
          <w:p w14:paraId="0EB6655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 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065A37FD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35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Для организации работ по обеспечению выполнения работниками требований безопасности на предприятиях с численностью менее 100 человек необходимо:</w:t>
            </w:r>
          </w:p>
          <w:p w14:paraId="4E228AAC" w14:textId="77777777" w:rsidR="00A0467E" w:rsidRPr="00C8757B" w:rsidRDefault="00A0467E" w:rsidP="009C6031">
            <w:pPr>
              <w:tabs>
                <w:tab w:val="left" w:pos="25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1"/>
                <w:rFonts w:eastAsiaTheme="minorEastAsia"/>
              </w:rPr>
              <w:t>а)</w:t>
            </w:r>
            <w:r w:rsidRPr="00C8757B">
              <w:rPr>
                <w:rStyle w:val="91"/>
                <w:rFonts w:eastAsiaTheme="minorEastAsia"/>
              </w:rPr>
              <w:tab/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создать службу безопасности (охраны труда) из одного или нескольких специалистов,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имеющих соответствующую квалификацию или опыт работы в деле охраны труда, прошедших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проверку знаний по охране труда;</w:t>
            </w:r>
          </w:p>
          <w:p w14:paraId="1E2ED74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возложить обязанности специалиста по охране труда по усмотрению работодателя на</w:t>
            </w:r>
          </w:p>
          <w:p w14:paraId="0606979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одного из специалистов с его согласия после соответствующего обучения или заключить договор со сторонними службами безопасности, оказывающими услуги в области охраны труда;</w:t>
            </w:r>
          </w:p>
          <w:p w14:paraId="45F3386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создать работодателем комиссию (комитет) по охране труда, в которой на паритетной</w:t>
            </w:r>
          </w:p>
          <w:p w14:paraId="1EC898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17" w:line="245" w:lineRule="exact"/>
              <w:ind w:right="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основе вводятся представители работодателя и профсоюза или иного уполномоченного работниками представительного органа.</w:t>
            </w:r>
          </w:p>
          <w:p w14:paraId="107BE8C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74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контроль за соблюдением требований безопасности возложен на:</w:t>
            </w:r>
          </w:p>
          <w:p w14:paraId="7C9DFDA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40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руководителей в порядке подчиненности нижестоящих вышестоящим;</w:t>
            </w:r>
          </w:p>
          <w:p w14:paraId="54189D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профессиональные союзы или иные уполномоченные работниками представительные органы;</w:t>
            </w:r>
          </w:p>
          <w:p w14:paraId="4F62DDC2" w14:textId="77777777" w:rsidR="00A0467E" w:rsidRPr="00C8757B" w:rsidRDefault="00A0467E" w:rsidP="009C6031">
            <w:pPr>
              <w:tabs>
                <w:tab w:val="left" w:pos="250"/>
              </w:tabs>
              <w:spacing w:after="271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федеральную инспекцию труда и органы исполнительной власти.</w:t>
            </w:r>
          </w:p>
          <w:p w14:paraId="1EE239E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Общественный контроль за соблюдением требований безопасности возложен на:</w:t>
            </w:r>
          </w:p>
          <w:p w14:paraId="67D38E35" w14:textId="7459A034" w:rsidR="00A0467E" w:rsidRPr="00C8757B" w:rsidRDefault="00A0467E" w:rsidP="009C6031">
            <w:pPr>
              <w:pStyle w:val="7"/>
              <w:shd w:val="clear" w:color="auto" w:fill="auto"/>
              <w:tabs>
                <w:tab w:val="left" w:pos="1771"/>
              </w:tabs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руководителей</w:t>
            </w:r>
            <w:r w:rsidRPr="00C8757B">
              <w:rPr>
                <w:sz w:val="24"/>
                <w:szCs w:val="24"/>
              </w:rPr>
              <w:tab/>
              <w:t>в порядке подчиненности нижестоящих вышестоящим;</w:t>
            </w:r>
          </w:p>
          <w:p w14:paraId="3A0371CD" w14:textId="176B7AFE" w:rsidR="00A0467E" w:rsidRPr="00C8757B" w:rsidRDefault="00A0467E" w:rsidP="009C6031">
            <w:pPr>
              <w:tabs>
                <w:tab w:val="left" w:pos="2270"/>
              </w:tabs>
              <w:spacing w:after="53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профессиональные союзы или иные уполномоченные работниками представительные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органы:</w:t>
            </w:r>
          </w:p>
          <w:p w14:paraId="3131AA8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федеральную инспекцию труда и органы исполнительной власти.</w:t>
            </w:r>
          </w:p>
          <w:p w14:paraId="5968BE5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2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Административный контроль за соблюдением требований безопасности возложен:</w:t>
            </w:r>
          </w:p>
          <w:p w14:paraId="225ABE4A" w14:textId="542C904E" w:rsidR="00A0467E" w:rsidRPr="00C8757B" w:rsidRDefault="00A0467E" w:rsidP="009C6031">
            <w:pPr>
              <w:tabs>
                <w:tab w:val="left" w:pos="509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 на руководителей в порядке подчиненности нижестояших вышестоящим;</w:t>
            </w:r>
          </w:p>
          <w:p w14:paraId="0E42D695" w14:textId="115A1D9F" w:rsidR="00A0467E" w:rsidRPr="00C8757B" w:rsidRDefault="00A0467E" w:rsidP="009C6031">
            <w:pPr>
              <w:pStyle w:val="7"/>
              <w:shd w:val="clear" w:color="auto" w:fill="auto"/>
              <w:tabs>
                <w:tab w:val="left" w:pos="499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 на профессиональные союзы или иные уполномоченные работниками</w:t>
            </w:r>
            <w:r w:rsidR="00B05B24" w:rsidRPr="00C8757B">
              <w:rPr>
                <w:sz w:val="24"/>
                <w:szCs w:val="24"/>
              </w:rPr>
              <w:t xml:space="preserve"> </w:t>
            </w:r>
            <w:r w:rsidRPr="00C8757B">
              <w:rPr>
                <w:sz w:val="24"/>
                <w:szCs w:val="24"/>
              </w:rPr>
              <w:t>представительные органы;</w:t>
            </w:r>
          </w:p>
          <w:p w14:paraId="352EC05C" w14:textId="6A361177" w:rsidR="00A0467E" w:rsidRPr="00C8757B" w:rsidRDefault="00A0467E" w:rsidP="009C6031">
            <w:pPr>
              <w:pStyle w:val="7"/>
              <w:shd w:val="clear" w:color="auto" w:fill="auto"/>
              <w:tabs>
                <w:tab w:val="left" w:pos="494"/>
              </w:tabs>
              <w:spacing w:before="0" w:after="25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 на федеральную инспекцию труда и органы исполнительной власти.</w:t>
            </w:r>
          </w:p>
          <w:p w14:paraId="5D966608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250" w:lineRule="exact"/>
              <w:ind w:right="4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обучения и проверку знаний в целом по предприятию и учебному заведению возлагают:</w:t>
            </w:r>
          </w:p>
          <w:p w14:paraId="6DD52E39" w14:textId="77777777" w:rsidR="00A0467E" w:rsidRPr="00C8757B" w:rsidRDefault="00A0467E" w:rsidP="009C6031">
            <w:pPr>
              <w:tabs>
                <w:tab w:val="left" w:pos="254"/>
              </w:tabs>
              <w:spacing w:line="25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руководителя предприятия;</w:t>
            </w:r>
          </w:p>
          <w:p w14:paraId="265B417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9"/>
              </w:tabs>
              <w:spacing w:before="0" w:after="0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заместителя руководителя по хозяйственной части;</w:t>
            </w:r>
          </w:p>
          <w:p w14:paraId="15EA1B9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44" w:line="25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инженера по ТБ.</w:t>
            </w:r>
          </w:p>
          <w:p w14:paraId="51302DC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7" w:line="37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Работодатель обязан обеспечить:</w:t>
            </w:r>
          </w:p>
          <w:p w14:paraId="40598D5A" w14:textId="2CBFCF25" w:rsidR="00A0467E" w:rsidRPr="00C8757B" w:rsidRDefault="00A0467E" w:rsidP="009C6031">
            <w:pPr>
              <w:tabs>
                <w:tab w:val="left" w:pos="264"/>
              </w:tabs>
              <w:spacing w:line="259" w:lineRule="exact"/>
              <w:ind w:right="40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безопасность работников при эксплуатации зданий, сооружений, оборудования,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осуществлении технологических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процессов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и т.д.:</w:t>
            </w:r>
          </w:p>
          <w:p w14:paraId="46908FE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4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приобретение СИЗ за счет заработной платы;</w:t>
            </w:r>
          </w:p>
          <w:p w14:paraId="32EDABCC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54"/>
              </w:tabs>
              <w:spacing w:before="0" w:after="179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осуществлять контроль за посещением работниками спортивных секций.</w:t>
            </w:r>
          </w:p>
          <w:p w14:paraId="62E475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spacing w:before="0" w:after="0" w:line="336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Своевременность обучения по охране труда контролирует:</w:t>
            </w:r>
          </w:p>
          <w:p w14:paraId="718BA249" w14:textId="77777777" w:rsidR="00A0467E" w:rsidRPr="00C8757B" w:rsidRDefault="00A0467E" w:rsidP="009C6031">
            <w:pPr>
              <w:tabs>
                <w:tab w:val="left" w:pos="254"/>
              </w:tabs>
              <w:spacing w:line="336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lastRenderedPageBreak/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руководитель предприятия;</w:t>
            </w:r>
          </w:p>
          <w:p w14:paraId="14DDD16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руководитель подразделения;</w:t>
            </w:r>
          </w:p>
          <w:p w14:paraId="1CB6C15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специалист по охране труда;</w:t>
            </w:r>
          </w:p>
          <w:p w14:paraId="2A251D6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59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специалист отдела кадров.</w:t>
            </w:r>
          </w:p>
          <w:p w14:paraId="6CE59B4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50" w:lineRule="exact"/>
              <w:ind w:right="22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Ответственность за организацию своевременного и качественного обучения и проверку знаний по охране труда в подразделении в целом возлагают:</w:t>
            </w:r>
          </w:p>
          <w:p w14:paraId="3F821E93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руководителя предприятия;</w:t>
            </w:r>
          </w:p>
          <w:p w14:paraId="7DDBC0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руководителя подразделения;</w:t>
            </w:r>
          </w:p>
          <w:p w14:paraId="7285F20E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специалиста по охране труда;</w:t>
            </w:r>
          </w:p>
          <w:p w14:paraId="17A403E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на специалиста отдела кадров.</w:t>
            </w:r>
          </w:p>
          <w:p w14:paraId="0A35FE9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34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Внеплановый инструктаж проводится:</w:t>
            </w:r>
          </w:p>
          <w:p w14:paraId="5474F2F8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37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259A078F" w14:textId="77777777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120CF4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02BC472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0C01BE9E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5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Вводный инструктаж по безопасности труда проводится:</w:t>
            </w:r>
          </w:p>
          <w:p w14:paraId="39FA7005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7A83843" w14:textId="77777777" w:rsidR="00A0467E" w:rsidRPr="00C8757B" w:rsidRDefault="00A0467E" w:rsidP="009C6031">
            <w:pPr>
              <w:spacing w:after="17"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всеми вновь принимаемыми на работу независимо от их образования, стажа работы;</w:t>
            </w:r>
          </w:p>
          <w:p w14:paraId="6B8345B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61591F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71" w:line="278" w:lineRule="exact"/>
              <w:ind w:right="22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специальности.</w:t>
            </w:r>
          </w:p>
          <w:p w14:paraId="248D4B2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Целевой инструктаж проводится:</w:t>
            </w:r>
          </w:p>
          <w:p w14:paraId="5B8A021F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на рабочем месте до начала производственной деятельности;</w:t>
            </w:r>
          </w:p>
          <w:p w14:paraId="58803401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4957F4E9" w14:textId="77777777" w:rsidR="00A0467E" w:rsidRPr="00C8757B" w:rsidRDefault="00A0467E" w:rsidP="009C6031">
            <w:pPr>
              <w:tabs>
                <w:tab w:val="left" w:pos="265"/>
              </w:tabs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4E5B73B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163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25735B5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33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. Первичный инструктаж проводится:</w:t>
            </w:r>
          </w:p>
          <w:p w14:paraId="55832DD5" w14:textId="77777777" w:rsidR="00A0467E" w:rsidRPr="00C8757B" w:rsidRDefault="00A0467E" w:rsidP="009C6031">
            <w:pPr>
              <w:spacing w:line="25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рабочем месте до начала производственной деятельности;</w:t>
            </w:r>
          </w:p>
          <w:p w14:paraId="2482247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при введении новых стандартов, правил, оборудования, по требованию органов надзора;</w:t>
            </w:r>
          </w:p>
          <w:p w14:paraId="2FBCB14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при выполнении разовых работ, не связанных с прямыми обязанностями по специальности;</w:t>
            </w:r>
          </w:p>
          <w:p w14:paraId="74E9F3C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55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со всеми вновь принимаемыми на работу независимо от их образования, стажа работы.</w:t>
            </w:r>
          </w:p>
          <w:p w14:paraId="4E399386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8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Разработка инструкций по охране труда для работников на предприятии осуществляется:</w:t>
            </w:r>
          </w:p>
          <w:p w14:paraId="11DD561F" w14:textId="77777777" w:rsidR="00A0467E" w:rsidRPr="00C8757B" w:rsidRDefault="00A0467E" w:rsidP="009C6031">
            <w:pPr>
              <w:spacing w:line="240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на основании приказа работодателя;</w:t>
            </w:r>
          </w:p>
          <w:p w14:paraId="733D9FF3" w14:textId="77777777" w:rsidR="00A0467E" w:rsidRPr="00C8757B" w:rsidRDefault="00A0467E" w:rsidP="009C6031">
            <w:pPr>
              <w:pStyle w:val="7"/>
              <w:shd w:val="clear" w:color="auto" w:fill="auto"/>
              <w:spacing w:before="0" w:after="4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на основании общего собрания профсоюзного комитета;</w:t>
            </w:r>
          </w:p>
          <w:p w14:paraId="1E2E326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168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на основании распоряжения министерства труда.</w:t>
            </w:r>
          </w:p>
          <w:p w14:paraId="6D5150E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34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Полный комплект инструкций по охране труда на предприятии находится:</w:t>
            </w:r>
          </w:p>
          <w:p w14:paraId="63993E1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у каждого работника предприятия;</w:t>
            </w:r>
          </w:p>
          <w:p w14:paraId="08F04E48" w14:textId="77777777" w:rsidR="00A0467E" w:rsidRPr="00C8757B" w:rsidRDefault="00A0467E" w:rsidP="009C6031">
            <w:pPr>
              <w:spacing w:line="26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у руководителя предприятия;</w:t>
            </w:r>
          </w:p>
          <w:p w14:paraId="05F7C3A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59" w:line="26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 каждого начальника цеха.</w:t>
            </w:r>
          </w:p>
          <w:p w14:paraId="0D1A7B13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2"/>
              </w:tabs>
              <w:spacing w:before="0" w:after="42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Проверка и пересмотр инструкций для работников производится:</w:t>
            </w:r>
          </w:p>
          <w:p w14:paraId="4BF0365C" w14:textId="339929CC" w:rsidR="00A0467E" w:rsidRPr="00C8757B" w:rsidRDefault="00A0467E" w:rsidP="009C6031">
            <w:pPr>
              <w:pStyle w:val="7"/>
              <w:shd w:val="clear" w:color="auto" w:fill="auto"/>
              <w:tabs>
                <w:tab w:val="left" w:pos="49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не реже одного раза в год;</w:t>
            </w:r>
          </w:p>
          <w:p w14:paraId="59623293" w14:textId="5998A631" w:rsidR="00A0467E" w:rsidRPr="00C8757B" w:rsidRDefault="00A0467E" w:rsidP="009C6031">
            <w:pPr>
              <w:tabs>
                <w:tab w:val="left" w:pos="510"/>
              </w:tabs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 не реже одного раза в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5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лет;</w:t>
            </w:r>
          </w:p>
          <w:p w14:paraId="273B125D" w14:textId="4621D26A" w:rsidR="00A0467E" w:rsidRPr="00C8757B" w:rsidRDefault="00A0467E" w:rsidP="009C6031">
            <w:pPr>
              <w:pStyle w:val="7"/>
              <w:shd w:val="clear" w:color="auto" w:fill="auto"/>
              <w:spacing w:before="0" w:after="252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 xml:space="preserve">в) не реже одного раза в </w:t>
            </w:r>
            <w:r w:rsidR="00B05B24" w:rsidRPr="00C8757B">
              <w:rPr>
                <w:sz w:val="24"/>
                <w:szCs w:val="24"/>
              </w:rPr>
              <w:t>3 года</w:t>
            </w:r>
            <w:r w:rsidRPr="00C8757B">
              <w:rPr>
                <w:sz w:val="24"/>
                <w:szCs w:val="24"/>
              </w:rPr>
              <w:t>.</w:t>
            </w:r>
          </w:p>
          <w:p w14:paraId="203C2EE9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77"/>
              </w:tabs>
              <w:spacing w:before="0" w:after="37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Обязательным этапом разработки инструкции для работающих на предприятии является:</w:t>
            </w:r>
          </w:p>
          <w:p w14:paraId="3FE0722B" w14:textId="49B86C55" w:rsidR="00A0467E" w:rsidRPr="00C8757B" w:rsidRDefault="00A0467E" w:rsidP="009C6031">
            <w:pPr>
              <w:pStyle w:val="7"/>
              <w:shd w:val="clear" w:color="auto" w:fill="auto"/>
              <w:tabs>
                <w:tab w:val="left" w:pos="1753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 окончательная редакция с учетом предложений;</w:t>
            </w:r>
          </w:p>
          <w:p w14:paraId="2088A713" w14:textId="6EBCB97E" w:rsidR="00A0467E" w:rsidRPr="00C8757B" w:rsidRDefault="00A0467E" w:rsidP="009C6031">
            <w:pPr>
              <w:spacing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изучение нормативно технической 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>документации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 xml:space="preserve"> всех предприятий данного профиля;</w:t>
            </w:r>
          </w:p>
          <w:p w14:paraId="357E5A5F" w14:textId="4320D830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утверждение в Министерстве труда РФ.</w:t>
            </w:r>
          </w:p>
          <w:p w14:paraId="5E12851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4" w:lineRule="exact"/>
              <w:ind w:firstLine="0"/>
              <w:jc w:val="both"/>
              <w:rPr>
                <w:sz w:val="24"/>
                <w:szCs w:val="24"/>
              </w:rPr>
            </w:pPr>
          </w:p>
          <w:p w14:paraId="4B5DB984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2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инструкцию по охране труда рекомендуется включать следующие разделы. Выберите правильный ответ:</w:t>
            </w:r>
          </w:p>
          <w:p w14:paraId="65A2CFF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5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 xml:space="preserve">общие требования безопасности, требования безопасности перед работой, требования безопасности в аварийных ситуациях, требования безопасности во время работы, требования </w:t>
            </w:r>
            <w:r w:rsidRPr="00C8757B">
              <w:rPr>
                <w:sz w:val="24"/>
                <w:szCs w:val="24"/>
              </w:rPr>
              <w:lastRenderedPageBreak/>
              <w:t>безопасности по окончании работ</w:t>
            </w:r>
          </w:p>
          <w:p w14:paraId="3211673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59" w:lineRule="exact"/>
              <w:ind w:right="1140"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во время работы, требования безопасности перед работой, требования безопасности в аварийных ситуациях, требования безопасности по окончании работы;</w:t>
            </w:r>
          </w:p>
          <w:p w14:paraId="60B06D35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88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общие требования безопасности, требования безопасности в аварийных ситуациях, требования безопасности во время работы, требования безопасности перед работой, требования безопасности по окончании работы;</w:t>
            </w:r>
          </w:p>
          <w:p w14:paraId="6B5A831C" w14:textId="592512B4" w:rsidR="00A0467E" w:rsidRPr="00C8757B" w:rsidRDefault="00A0467E" w:rsidP="009C6031">
            <w:pPr>
              <w:tabs>
                <w:tab w:val="left" w:pos="260"/>
              </w:tabs>
              <w:spacing w:after="252" w:line="25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общие требования безопасности, требования безопасности перед работой,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</w:t>
            </w:r>
            <w:r w:rsidR="00B05B24" w:rsidRPr="00C8757B">
              <w:rPr>
                <w:rStyle w:val="90"/>
                <w:rFonts w:eastAsiaTheme="minorEastAsia"/>
                <w:i w:val="0"/>
                <w:iCs w:val="0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безопасности во время работы, требования безопасности в аварийных ситуациях,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требования безопасности по окончании работы</w:t>
            </w:r>
          </w:p>
          <w:p w14:paraId="0A64C8D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44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Расследованию и учету подлежат несчастные случаи, происшедшие на производстве с лицами:</w:t>
            </w:r>
          </w:p>
          <w:p w14:paraId="577A1A7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40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осуществляющими трудовые обязанности в личных интересах в нерабочее время;</w:t>
            </w:r>
          </w:p>
          <w:p w14:paraId="0255A405" w14:textId="77777777" w:rsidR="00A0467E" w:rsidRPr="00C8757B" w:rsidRDefault="00A0467E" w:rsidP="009C6031">
            <w:pPr>
              <w:spacing w:line="269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пришедшими на экскурсию;</w:t>
            </w:r>
          </w:p>
          <w:p w14:paraId="2A81F90F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осуществляющими противоправные поступки.</w:t>
            </w:r>
          </w:p>
          <w:p w14:paraId="573C727E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36" w:line="269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привлекаемые к труду администрацией осужденные к лишению свободы.</w:t>
            </w:r>
          </w:p>
          <w:p w14:paraId="4501258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0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Расследуются и подлежат учету как несчастные случаи на производстве травмы, если они произошли при следовании к месту работы или обратно на транспорте:</w:t>
            </w:r>
          </w:p>
          <w:p w14:paraId="5809E9D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общественном;</w:t>
            </w:r>
          </w:p>
          <w:p w14:paraId="0F5C9442" w14:textId="77777777" w:rsidR="00A0467E" w:rsidRPr="00C8757B" w:rsidRDefault="00A0467E" w:rsidP="009C6031">
            <w:pPr>
              <w:tabs>
                <w:tab w:val="left" w:pos="26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личном, при соответствующем договоре с работодателем;</w:t>
            </w:r>
          </w:p>
          <w:p w14:paraId="6DB04F76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личном без дополнительных соглашений.</w:t>
            </w:r>
          </w:p>
          <w:p w14:paraId="1FE5578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3C5AD099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301442B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случая;</w:t>
            </w:r>
          </w:p>
          <w:p w14:paraId="62A0DD2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509EC6" w14:textId="77777777" w:rsidR="00A0467E" w:rsidRPr="00C8757B" w:rsidRDefault="00A0467E" w:rsidP="009C6031">
            <w:pPr>
              <w:tabs>
                <w:tab w:val="left" w:pos="260"/>
              </w:tabs>
              <w:spacing w:after="240"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сообщить о несчастном случае руководителю предприятия.</w:t>
            </w:r>
          </w:p>
          <w:p w14:paraId="3FE7E39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86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О несчастном случае групповом, тяжелом или со смертельным исходом работодатель обязан сообщить по установленной форме в соответствующую государственную инспекцию труда и другие обязательные органы в течение:</w:t>
            </w:r>
          </w:p>
          <w:p w14:paraId="3E136456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3 часов;</w:t>
            </w:r>
          </w:p>
          <w:p w14:paraId="08FD0579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80"/>
                <w:rFonts w:eastAsiaTheme="minorEastAsia"/>
              </w:rPr>
              <w:t>б)</w:t>
            </w:r>
            <w:r w:rsidRPr="00C8757B">
              <w:rPr>
                <w:rStyle w:val="80"/>
                <w:rFonts w:eastAsiaTheme="minorEastAsia"/>
              </w:rPr>
              <w:tab/>
              <w:t>24 часов:</w:t>
            </w:r>
          </w:p>
          <w:p w14:paraId="6DC79858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72 часов;</w:t>
            </w:r>
          </w:p>
          <w:p w14:paraId="1D2C5A50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90 часов.</w:t>
            </w:r>
          </w:p>
          <w:p w14:paraId="499169BB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6A920D6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001882BC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475C0BC3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сохранить до начала расследования несчастного случая обстановку, какой она была на</w:t>
            </w:r>
            <w:r w:rsidRPr="00C8757B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момент происшествия;</w:t>
            </w:r>
          </w:p>
          <w:p w14:paraId="313C0AC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6776AB6A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375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Непосредственный руководитель работ при каждом несчастном случае обязан:</w:t>
            </w:r>
          </w:p>
          <w:p w14:paraId="4E9AFF0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издать приказ о несчастном случае;</w:t>
            </w:r>
          </w:p>
          <w:p w14:paraId="2B35F97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сообщить о несчастном случае в профком предприятия;</w:t>
            </w:r>
          </w:p>
          <w:p w14:paraId="50AF5EB5" w14:textId="34F51645" w:rsidR="00A0467E" w:rsidRPr="00C8757B" w:rsidRDefault="00A0467E" w:rsidP="009C6031">
            <w:pPr>
              <w:tabs>
                <w:tab w:val="left" w:pos="265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 xml:space="preserve">принять неотложные меры по предотвращению развития аварийной 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ситуации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>.</w:t>
            </w:r>
          </w:p>
          <w:p w14:paraId="72D12CDA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67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сформировать комиссию по расследованию несчастного случая.</w:t>
            </w:r>
          </w:p>
          <w:p w14:paraId="5DB2A500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5"/>
              </w:tabs>
              <w:spacing w:before="0" w:after="0" w:line="240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 обязательный состав комиссии по расследованию несчастного случая включается.</w:t>
            </w:r>
          </w:p>
          <w:p w14:paraId="2970C9F1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66FFED54" w14:textId="4F4C3B49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б)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представители работодателя или работодатель</w:t>
            </w:r>
            <w:r w:rsidR="009C6031" w:rsidRPr="00C8757B">
              <w:rPr>
                <w:rStyle w:val="90"/>
                <w:rFonts w:eastAsiaTheme="minorEastAsia"/>
                <w:i w:val="0"/>
                <w:iCs w:val="0"/>
              </w:rPr>
              <w:t>;</w:t>
            </w:r>
          </w:p>
          <w:p w14:paraId="0340940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5F7A675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5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пострадавший или его доверенное лицо.</w:t>
            </w:r>
          </w:p>
          <w:p w14:paraId="75DC50CC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519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По результатам расследования несчастного случая на производстве на каждого из пострадавших составляется акт:</w:t>
            </w:r>
          </w:p>
          <w:p w14:paraId="2014962D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lastRenderedPageBreak/>
              <w:t>а)</w:t>
            </w:r>
            <w:r w:rsidRPr="00C8757B">
              <w:rPr>
                <w:sz w:val="24"/>
                <w:szCs w:val="24"/>
              </w:rPr>
              <w:tab/>
              <w:t>о расследовании несчастного случая;</w:t>
            </w:r>
          </w:p>
          <w:p w14:paraId="50D1FDC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произвольной формы;</w:t>
            </w:r>
          </w:p>
          <w:p w14:paraId="2300EB46" w14:textId="77777777" w:rsidR="00A0467E" w:rsidRPr="00C8757B" w:rsidRDefault="00A0467E" w:rsidP="009C6031">
            <w:pPr>
              <w:tabs>
                <w:tab w:val="left" w:pos="270"/>
              </w:tabs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в)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о несчастном случае на производстве по Форме Н-1;</w:t>
            </w:r>
          </w:p>
          <w:p w14:paraId="754E9034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60"/>
              </w:tabs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г)</w:t>
            </w:r>
            <w:r w:rsidRPr="00C8757B">
              <w:rPr>
                <w:sz w:val="24"/>
                <w:szCs w:val="24"/>
              </w:rPr>
              <w:tab/>
              <w:t>заключение государственного инспектора труда.</w:t>
            </w:r>
          </w:p>
          <w:p w14:paraId="61FF086F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495"/>
              </w:tabs>
              <w:spacing w:before="0" w:after="0" w:line="274" w:lineRule="exact"/>
              <w:ind w:right="40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Государственный инспектор по охране труда и представители органа исполнительной власти субъекта РФ включаются в комиссию по расследованию несчастного случая на производстве:</w:t>
            </w:r>
          </w:p>
          <w:p w14:paraId="0FF379BF" w14:textId="77777777" w:rsidR="00A0467E" w:rsidRPr="00C8757B" w:rsidRDefault="00A0467E" w:rsidP="009C6031">
            <w:pPr>
              <w:spacing w:line="274" w:lineRule="exac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а)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со смертельным исходом;</w:t>
            </w:r>
          </w:p>
          <w:p w14:paraId="0A924BB0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который не является групповым;</w:t>
            </w:r>
          </w:p>
          <w:p w14:paraId="296E545D" w14:textId="77777777" w:rsidR="00A0467E" w:rsidRPr="00C8757B" w:rsidRDefault="00A0467E" w:rsidP="009C6031">
            <w:pPr>
              <w:pStyle w:val="7"/>
              <w:shd w:val="clear" w:color="auto" w:fill="auto"/>
              <w:spacing w:before="0" w:after="24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если пострадал руководитель.</w:t>
            </w:r>
          </w:p>
          <w:p w14:paraId="08A73AD2" w14:textId="77777777" w:rsidR="00A0467E" w:rsidRPr="00C8757B" w:rsidRDefault="00A0467E" w:rsidP="009C6031">
            <w:pPr>
              <w:pStyle w:val="7"/>
              <w:numPr>
                <w:ilvl w:val="0"/>
                <w:numId w:val="3"/>
              </w:numPr>
              <w:shd w:val="clear" w:color="auto" w:fill="auto"/>
              <w:tabs>
                <w:tab w:val="left" w:pos="620"/>
              </w:tabs>
              <w:spacing w:before="0" w:after="0" w:line="274" w:lineRule="exact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Состав комиссии по расследованию несчастного случая на предприятии утверждает:</w:t>
            </w:r>
          </w:p>
          <w:p w14:paraId="12884543" w14:textId="77777777" w:rsidR="00A0467E" w:rsidRPr="00C8757B" w:rsidRDefault="00A0467E" w:rsidP="009C6031">
            <w:pPr>
              <w:pStyle w:val="7"/>
              <w:shd w:val="clear" w:color="auto" w:fill="auto"/>
              <w:tabs>
                <w:tab w:val="left" w:pos="270"/>
              </w:tabs>
              <w:spacing w:before="0" w:after="0" w:line="274" w:lineRule="exact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а)</w:t>
            </w:r>
            <w:r w:rsidRPr="00C8757B">
              <w:rPr>
                <w:sz w:val="24"/>
                <w:szCs w:val="24"/>
              </w:rPr>
              <w:tab/>
              <w:t>председатель профкома;</w:t>
            </w:r>
          </w:p>
          <w:p w14:paraId="10D5CCF2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б)</w:t>
            </w:r>
            <w:r w:rsidRPr="00C8757B">
              <w:rPr>
                <w:sz w:val="24"/>
                <w:szCs w:val="24"/>
              </w:rPr>
              <w:tab/>
              <w:t>государственный инспектор труда;</w:t>
            </w:r>
          </w:p>
          <w:p w14:paraId="75241CD4" w14:textId="77777777" w:rsidR="00A0467E" w:rsidRPr="00C8757B" w:rsidRDefault="00A0467E" w:rsidP="009C6031">
            <w:pPr>
              <w:pStyle w:val="7"/>
              <w:shd w:val="clear" w:color="auto" w:fill="auto"/>
              <w:spacing w:before="0" w:after="0" w:line="240" w:lineRule="auto"/>
              <w:ind w:firstLine="0"/>
              <w:jc w:val="both"/>
              <w:rPr>
                <w:sz w:val="24"/>
                <w:szCs w:val="24"/>
              </w:rPr>
            </w:pPr>
            <w:r w:rsidRPr="00C8757B">
              <w:rPr>
                <w:sz w:val="24"/>
                <w:szCs w:val="24"/>
              </w:rPr>
              <w:t>в)</w:t>
            </w:r>
            <w:r w:rsidRPr="00C8757B">
              <w:rPr>
                <w:sz w:val="24"/>
                <w:szCs w:val="24"/>
              </w:rPr>
              <w:tab/>
              <w:t>непосредственный руководитель подразделения, где произошел несчастный случай;</w:t>
            </w:r>
          </w:p>
          <w:p w14:paraId="0572E4B5" w14:textId="77777777" w:rsidR="00A0467E" w:rsidRPr="00C8757B" w:rsidRDefault="00A0467E" w:rsidP="009C6031">
            <w:pPr>
              <w:tabs>
                <w:tab w:val="left" w:pos="250"/>
              </w:tabs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C8757B">
              <w:rPr>
                <w:rStyle w:val="90"/>
                <w:rFonts w:eastAsiaTheme="minorEastAsia"/>
                <w:i w:val="0"/>
                <w:iCs w:val="0"/>
              </w:rPr>
              <w:t>г)</w:t>
            </w:r>
            <w:r w:rsidRPr="00C8757B">
              <w:rPr>
                <w:rStyle w:val="90"/>
                <w:rFonts w:eastAsiaTheme="minorEastAsia"/>
                <w:i w:val="0"/>
                <w:iCs w:val="0"/>
              </w:rPr>
              <w:tab/>
              <w:t>работодатель.</w:t>
            </w:r>
          </w:p>
          <w:p w14:paraId="4EC16A0F" w14:textId="77777777" w:rsidR="005F54D0" w:rsidRPr="00C8757B" w:rsidRDefault="005F54D0" w:rsidP="00A0467E">
            <w:pPr>
              <w:ind w:firstLine="284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  <w:p w14:paraId="540F195D" w14:textId="77777777" w:rsidR="00826B2F" w:rsidRPr="00C8757B" w:rsidRDefault="00826B2F" w:rsidP="00826B2F">
            <w:pPr>
              <w:pStyle w:val="a6"/>
              <w:numPr>
                <w:ilvl w:val="0"/>
                <w:numId w:val="3"/>
              </w:numPr>
              <w:jc w:val="both"/>
              <w:rPr>
                <w:rFonts w:ascii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 соответствии со ст.18 Закона «Об основах охраны труда в РФ» все работники предприятий, включая руководителей, обязаны выполнять какие обязательства? </w:t>
            </w:r>
          </w:p>
          <w:p w14:paraId="0ACFE5A3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а) строго выполнять инструкции по ОТ; </w:t>
            </w:r>
          </w:p>
          <w:p w14:paraId="3C2D192C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б) руководствоваться своими служебными обязанностями по ОТ; </w:t>
            </w:r>
          </w:p>
          <w:p w14:paraId="03708CB0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 xml:space="preserve">в) своевременно отдавать приказы и распоряжения при обнаружении нарушений требований по ОТ; </w:t>
            </w:r>
          </w:p>
          <w:p w14:paraId="0F02EC75" w14:textId="77777777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8757B">
              <w:rPr>
                <w:rFonts w:ascii="Times New Roman" w:hAnsi="Times New Roman"/>
                <w:sz w:val="24"/>
                <w:szCs w:val="24"/>
              </w:rPr>
              <w:t>г) своевременно докладывать в инспекцию по ОТ при травматизме на рабочих местах;</w:t>
            </w:r>
          </w:p>
          <w:p w14:paraId="00526302" w14:textId="54404699" w:rsidR="00826B2F" w:rsidRPr="00C8757B" w:rsidRDefault="00826B2F" w:rsidP="00826B2F">
            <w:pPr>
              <w:pStyle w:val="a6"/>
              <w:ind w:left="0"/>
              <w:jc w:val="both"/>
              <w:rPr>
                <w:rFonts w:ascii="Times New Roman" w:hAnsi="Times New Roman"/>
                <w:b/>
                <w:bCs/>
                <w:i/>
                <w:iCs/>
                <w:color w:val="00B050"/>
                <w:sz w:val="24"/>
                <w:szCs w:val="24"/>
                <w:u w:val="single"/>
              </w:rPr>
            </w:pPr>
            <w:r w:rsidRPr="00C8757B">
              <w:rPr>
                <w:rFonts w:ascii="Times New Roman" w:hAnsi="Times New Roman"/>
                <w:b/>
                <w:bCs/>
                <w:sz w:val="24"/>
                <w:szCs w:val="24"/>
                <w:u w:val="single"/>
              </w:rPr>
              <w:t>д) проходить обучение, инструктаж и аттестацию по охране труда в порядке и в сроки, установленные для определенных видов работ и профессий.</w:t>
            </w:r>
          </w:p>
        </w:tc>
      </w:tr>
    </w:tbl>
    <w:p w14:paraId="6C62BFE0" w14:textId="77777777" w:rsidR="00FB6084" w:rsidRDefault="00FB6084" w:rsidP="00FB6084">
      <w:pPr>
        <w:spacing w:after="0" w:line="240" w:lineRule="auto"/>
        <w:rPr>
          <w:rFonts w:ascii="Times New Roman" w:eastAsia="Times New Roman" w:hAnsi="Times New Roman"/>
          <w:bCs/>
          <w:iCs/>
          <w:sz w:val="28"/>
          <w:szCs w:val="28"/>
        </w:rPr>
      </w:pPr>
    </w:p>
    <w:p w14:paraId="41BBB4D0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/>
          <w:bCs/>
          <w:iCs/>
          <w:sz w:val="24"/>
          <w:szCs w:val="24"/>
        </w:rPr>
        <w:t>2.2 Типовые задания для оценки навыкового образовательного результата</w:t>
      </w:r>
    </w:p>
    <w:p w14:paraId="59147577" w14:textId="77777777" w:rsidR="00995B55" w:rsidRPr="009E1016" w:rsidRDefault="00995B55" w:rsidP="00995B55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</w:rPr>
      </w:pPr>
    </w:p>
    <w:p w14:paraId="00EB3146" w14:textId="35EF9ED5" w:rsidR="00386731" w:rsidRDefault="00995B55" w:rsidP="00D54958">
      <w:pPr>
        <w:spacing w:after="0" w:line="240" w:lineRule="auto"/>
        <w:ind w:firstLine="284"/>
        <w:rPr>
          <w:rFonts w:ascii="Times New Roman" w:eastAsia="Times New Roman" w:hAnsi="Times New Roman"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Проверяемый </w:t>
      </w:r>
      <w:r w:rsidR="009E1016">
        <w:rPr>
          <w:rFonts w:ascii="Times New Roman" w:eastAsia="Times New Roman" w:hAnsi="Times New Roman"/>
          <w:bCs/>
          <w:iCs/>
          <w:sz w:val="24"/>
          <w:szCs w:val="24"/>
        </w:rPr>
        <w:t>образовательный</w:t>
      </w:r>
      <w:r w:rsidR="009E1016"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результат</w:t>
      </w:r>
      <w:r w:rsidRPr="00D54958">
        <w:rPr>
          <w:rFonts w:ascii="Times New Roman" w:eastAsia="Times New Roman" w:hAnsi="Times New Roman"/>
          <w:bCs/>
          <w:iCs/>
          <w:sz w:val="24"/>
          <w:szCs w:val="24"/>
        </w:rPr>
        <w:t>:</w:t>
      </w:r>
    </w:p>
    <w:tbl>
      <w:tblPr>
        <w:tblStyle w:val="aa"/>
        <w:tblpPr w:leftFromText="180" w:rightFromText="180" w:vertAnchor="text" w:horzAnchor="margin" w:tblpX="216" w:tblpY="161"/>
        <w:tblW w:w="0" w:type="auto"/>
        <w:tblLook w:val="04A0" w:firstRow="1" w:lastRow="0" w:firstColumn="1" w:lastColumn="0" w:noHBand="0" w:noVBand="1"/>
      </w:tblPr>
      <w:tblGrid>
        <w:gridCol w:w="2910"/>
        <w:gridCol w:w="7722"/>
      </w:tblGrid>
      <w:tr w:rsidR="002103AC" w:rsidRPr="006459F1" w14:paraId="43EE4AA9" w14:textId="77777777" w:rsidTr="00E17522">
        <w:tc>
          <w:tcPr>
            <w:tcW w:w="2910" w:type="dxa"/>
          </w:tcPr>
          <w:p w14:paraId="59CDF224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sz w:val="20"/>
                <w:szCs w:val="20"/>
              </w:rPr>
              <w:t>Код и наименование и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>ндикатор</w:t>
            </w:r>
            <w:r>
              <w:rPr>
                <w:rFonts w:ascii="Times New Roman" w:hAnsi="Times New Roman"/>
                <w:sz w:val="20"/>
                <w:szCs w:val="20"/>
              </w:rPr>
              <w:t>а</w:t>
            </w:r>
            <w:r w:rsidRPr="009B4FAE">
              <w:rPr>
                <w:rFonts w:ascii="Times New Roman" w:hAnsi="Times New Roman"/>
                <w:sz w:val="20"/>
                <w:szCs w:val="20"/>
              </w:rPr>
              <w:t xml:space="preserve"> достижения компетенции</w:t>
            </w:r>
          </w:p>
        </w:tc>
        <w:tc>
          <w:tcPr>
            <w:tcW w:w="7722" w:type="dxa"/>
          </w:tcPr>
          <w:p w14:paraId="4CCF3342" w14:textId="77777777" w:rsidR="002103AC" w:rsidRPr="006459F1" w:rsidRDefault="002103AC" w:rsidP="00E1752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/>
                <w:bCs/>
                <w:sz w:val="20"/>
                <w:szCs w:val="20"/>
              </w:rPr>
              <w:t>Образовательный результат</w:t>
            </w:r>
          </w:p>
        </w:tc>
      </w:tr>
      <w:tr w:rsidR="00935ED2" w:rsidRPr="006459F1" w14:paraId="132C331D" w14:textId="77777777" w:rsidTr="00E17522">
        <w:tc>
          <w:tcPr>
            <w:tcW w:w="2910" w:type="dxa"/>
          </w:tcPr>
          <w:p w14:paraId="27B30D83" w14:textId="66438978" w:rsidR="00935ED2" w:rsidRPr="00B24C1F" w:rsidRDefault="00935ED2" w:rsidP="00935ED2">
            <w:pPr>
              <w:rPr>
                <w:rFonts w:ascii="Times New Roman" w:hAnsi="Times New Roman"/>
                <w:i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1B1A2572" w14:textId="3C75D401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оценивать степень влияния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51B4B7F" w14:textId="77777777" w:rsidR="00935ED2" w:rsidRDefault="00935ED2" w:rsidP="00935ED2">
            <w:pPr>
              <w:jc w:val="center"/>
              <w:rPr>
                <w:rFonts w:ascii="Times New Roman" w:eastAsia="Times New Roman" w:hAnsi="Times New Roman"/>
                <w:bCs/>
                <w:sz w:val="20"/>
                <w:szCs w:val="20"/>
              </w:rPr>
            </w:pPr>
          </w:p>
        </w:tc>
      </w:tr>
      <w:tr w:rsidR="00935ED2" w:rsidRPr="006459F1" w14:paraId="32E91CB4" w14:textId="77777777" w:rsidTr="00E17522">
        <w:trPr>
          <w:trHeight w:val="743"/>
        </w:trPr>
        <w:tc>
          <w:tcPr>
            <w:tcW w:w="10632" w:type="dxa"/>
            <w:gridSpan w:val="2"/>
          </w:tcPr>
          <w:p w14:paraId="75AF81F8" w14:textId="77777777" w:rsidR="00935ED2" w:rsidRPr="00D54958" w:rsidRDefault="00935ED2" w:rsidP="00F44B3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D54958"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  <w:t>Примеры заданий</w:t>
            </w:r>
          </w:p>
          <w:p w14:paraId="09BAA238" w14:textId="1B9084DC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1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. 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Опасность гибели человека на производстве реализуется в год 7 тыс. раз. Определить индивидуальный риск погибших на производстве при условии, что всего работающих 60 млн. человек.</w:t>
            </w:r>
          </w:p>
          <w:p w14:paraId="57EDF0FF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Определение индивидуального риска:</w:t>
            </w:r>
          </w:p>
          <w:p w14:paraId="5E433862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7000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60000000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=1.1⨯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0F0C4928" w14:textId="12459A2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2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Определить риск погибших в дорожно-транспортном происшествии (ДТП), если известно, что ежегодно гибнет в ДТП 40 тыс. человек при населении 150 млн. человек.</w:t>
            </w:r>
          </w:p>
          <w:p w14:paraId="655F3D26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Определяем индивидуальный риск:</w:t>
            </w:r>
          </w:p>
          <w:p w14:paraId="11B9CECC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i/>
                <w:sz w:val="24"/>
                <w:szCs w:val="24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40000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150000000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</w:rPr>
                  <m:t>=2.6⨯</m:t>
                </m:r>
                <m:sSup>
                  <m:sSupPr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 w:cs="Times New Roman"/>
                        <w:sz w:val="24"/>
                        <w:szCs w:val="24"/>
                      </w:rPr>
                      <m:t>-5</m:t>
                    </m:r>
                  </m:sup>
                </m:sSup>
              </m:oMath>
            </m:oMathPara>
          </w:p>
          <w:p w14:paraId="4342DFA3" w14:textId="1337A6C8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b/>
                <w:sz w:val="24"/>
                <w:szCs w:val="24"/>
              </w:rPr>
              <w:t xml:space="preserve">Задача </w:t>
            </w:r>
            <w:r>
              <w:rPr>
                <w:rFonts w:ascii="Times New Roman" w:hAnsi="Times New Roman" w:cs="Times New Roman"/>
                <w:b/>
                <w:sz w:val="24"/>
                <w:szCs w:val="24"/>
              </w:rPr>
              <w:t>3</w:t>
            </w:r>
            <w:r w:rsidR="0051647A">
              <w:rPr>
                <w:rFonts w:ascii="Times New Roman" w:hAnsi="Times New Roman" w:cs="Times New Roman"/>
                <w:b/>
                <w:sz w:val="24"/>
                <w:szCs w:val="24"/>
              </w:rPr>
              <w:t>.</w:t>
            </w: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 xml:space="preserve"> Ежегодно на море вследствие различных причин погибает 1 человек из 2000 моряков, работающих на судах. Всего плавсостав Мирового флота составляет 1200000 человек. Определить риск гибели человека на судах Мирового флота.</w:t>
            </w:r>
          </w:p>
          <w:p w14:paraId="778A4328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t>Рассчитываем смертность моряков в год:</w:t>
            </w:r>
          </w:p>
          <w:p w14:paraId="0E3F58A9" w14:textId="77777777" w:rsidR="00C8757B" w:rsidRPr="00B330F7" w:rsidRDefault="00C8757B" w:rsidP="00C8757B">
            <w:pPr>
              <w:jc w:val="center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m:oMathPara>
              <m:oMath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n=</m:t>
                </m:r>
                <m:f>
                  <m:fPr>
                    <m:type m:val="skw"/>
                    <m:ctrlPr>
                      <w:rPr>
                        <w:rFonts w:ascii="Cambria Math" w:hAnsi="Cambria Math" w:cs="Times New Roman"/>
                        <w:i/>
                        <w:sz w:val="24"/>
                        <w:szCs w:val="24"/>
                        <w:lang w:val="en-US"/>
                      </w:rPr>
                    </m:ctrlPr>
                  </m:fPr>
                  <m:num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1200000</m:t>
                    </m:r>
                  </m:num>
                  <m:den>
                    <m:r>
                      <w:rPr>
                        <w:rFonts w:ascii="Cambria Math" w:hAnsi="Cambria Math" w:cs="Times New Roman"/>
                        <w:sz w:val="24"/>
                        <w:szCs w:val="24"/>
                        <w:lang w:val="en-US"/>
                      </w:rPr>
                      <m:t>2000</m:t>
                    </m:r>
                  </m:den>
                </m:f>
                <m:r>
                  <w:rPr>
                    <w:rFonts w:ascii="Cambria Math" w:hAnsi="Cambria Math" w:cs="Times New Roman"/>
                    <w:sz w:val="24"/>
                    <w:szCs w:val="24"/>
                    <w:lang w:val="en-US"/>
                  </w:rPr>
                  <m:t>=600</m:t>
                </m:r>
              </m:oMath>
            </m:oMathPara>
          </w:p>
          <w:p w14:paraId="2F38FA14" w14:textId="77777777" w:rsidR="00C8757B" w:rsidRPr="00B330F7" w:rsidRDefault="00C8757B" w:rsidP="00C8757B">
            <w:pPr>
              <w:rPr>
                <w:rFonts w:ascii="Times New Roman" w:hAnsi="Times New Roman" w:cs="Times New Roman"/>
                <w:sz w:val="24"/>
                <w:szCs w:val="24"/>
              </w:rPr>
            </w:pPr>
            <w:r w:rsidRPr="00B330F7">
              <w:rPr>
                <w:rFonts w:ascii="Times New Roman" w:hAnsi="Times New Roman" w:cs="Times New Roman"/>
                <w:sz w:val="24"/>
                <w:szCs w:val="24"/>
              </w:rPr>
              <w:lastRenderedPageBreak/>
              <w:t>Определяем риск гибели человека на судах Морского флота:</w:t>
            </w:r>
          </w:p>
          <w:p w14:paraId="21B18933" w14:textId="37DE8AF6" w:rsidR="00A16EE7" w:rsidRPr="00C8757B" w:rsidRDefault="00C8757B" w:rsidP="00C8757B">
            <w:pPr>
              <w:pStyle w:val="7"/>
              <w:shd w:val="clear" w:color="auto" w:fill="auto"/>
              <w:tabs>
                <w:tab w:val="left" w:pos="676"/>
              </w:tabs>
              <w:spacing w:before="0" w:after="0" w:line="240" w:lineRule="auto"/>
              <w:ind w:right="40" w:firstLine="0"/>
              <w:jc w:val="both"/>
              <w:rPr>
                <w:bCs/>
                <w:iCs/>
                <w:color w:val="00B050"/>
                <w:sz w:val="20"/>
                <w:szCs w:val="20"/>
              </w:rPr>
            </w:pPr>
            <m:oMathPara>
              <m:oMath>
                <m:r>
                  <w:rPr>
                    <w:rFonts w:ascii="Cambria Math" w:hAnsi="Cambria Math"/>
                    <w:sz w:val="24"/>
                    <w:szCs w:val="24"/>
                    <w:lang w:val="en-US"/>
                  </w:rPr>
                  <m:t>R</m:t>
                </m:r>
                <m:r>
                  <w:rPr>
                    <w:rFonts w:ascii="Cambria Math" w:hAnsi="Cambria Math"/>
                    <w:sz w:val="24"/>
                    <w:szCs w:val="24"/>
                  </w:rPr>
                  <m:t>и=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  <w:lang w:val="en-US"/>
                      </w:rPr>
                      <m:t>n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N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</m:t>
                </m:r>
                <m:f>
                  <m:f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fPr>
                  <m:num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600</m:t>
                    </m:r>
                  </m:num>
                  <m:den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1200000</m:t>
                    </m:r>
                  </m:den>
                </m:f>
                <m:r>
                  <w:rPr>
                    <w:rFonts w:ascii="Cambria Math" w:hAnsi="Cambria Math"/>
                    <w:sz w:val="24"/>
                    <w:szCs w:val="24"/>
                  </w:rPr>
                  <m:t>=5⨯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4"/>
                        <w:szCs w:val="24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10</m:t>
                    </m:r>
                  </m:e>
                  <m:sup>
                    <m:r>
                      <w:rPr>
                        <w:rFonts w:ascii="Cambria Math" w:hAnsi="Cambria Math"/>
                        <w:sz w:val="24"/>
                        <w:szCs w:val="24"/>
                      </w:rPr>
                      <m:t>-4</m:t>
                    </m:r>
                  </m:sup>
                </m:sSup>
              </m:oMath>
            </m:oMathPara>
          </w:p>
        </w:tc>
      </w:tr>
      <w:tr w:rsidR="00935ED2" w:rsidRPr="006459F1" w14:paraId="196D060A" w14:textId="77777777" w:rsidTr="008B4342">
        <w:trPr>
          <w:trHeight w:val="478"/>
        </w:trPr>
        <w:tc>
          <w:tcPr>
            <w:tcW w:w="2910" w:type="dxa"/>
          </w:tcPr>
          <w:p w14:paraId="33FF018E" w14:textId="29BE85B5" w:rsidR="00935ED2" w:rsidRPr="00B24C1F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8.1. Идентифицирует и анализирует факторы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</w:tc>
        <w:tc>
          <w:tcPr>
            <w:tcW w:w="7722" w:type="dxa"/>
          </w:tcPr>
          <w:p w14:paraId="58EB6818" w14:textId="6D2C17F0" w:rsidR="00935ED2" w:rsidRPr="002103AC" w:rsidRDefault="00935ED2" w:rsidP="00935ED2">
            <w:pPr>
              <w:jc w:val="both"/>
              <w:rPr>
                <w:rFonts w:ascii="Times New Roman" w:eastAsia="Times New Roman" w:hAnsi="Times New Roman"/>
                <w:kern w:val="24"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 w:rsidRPr="002103AC">
              <w:rPr>
                <w:rFonts w:ascii="Times New Roman" w:eastAsia="Times New Roman" w:hAnsi="Times New Roman"/>
                <w:kern w:val="24"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анализа факторов вредного влияния элементов среды обитания (технических средств, технологических процессов, материалов, зданий и сооружений, природных и социальных явлений)</w:t>
            </w:r>
          </w:p>
          <w:p w14:paraId="5A0553CF" w14:textId="77777777" w:rsidR="00935ED2" w:rsidRDefault="00935ED2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</w:p>
        </w:tc>
      </w:tr>
      <w:tr w:rsidR="00935ED2" w:rsidRPr="006459F1" w14:paraId="7D59ACB9" w14:textId="77777777" w:rsidTr="00656EE5">
        <w:trPr>
          <w:trHeight w:val="743"/>
        </w:trPr>
        <w:tc>
          <w:tcPr>
            <w:tcW w:w="10632" w:type="dxa"/>
            <w:gridSpan w:val="2"/>
          </w:tcPr>
          <w:p w14:paraId="63DB5B1E" w14:textId="77777777" w:rsidR="00935ED2" w:rsidRPr="00B330F7" w:rsidRDefault="00935ED2" w:rsidP="00935ED2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B330F7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7A5646BF" w14:textId="5D0F8FCF" w:rsidR="00C8757B" w:rsidRPr="00C8757B" w:rsidRDefault="001C48BD" w:rsidP="00C8757B">
            <w:pPr>
              <w:rPr>
                <w:rFonts w:ascii="Times New Roman" w:eastAsia="Calibri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>Ситуационная задача</w:t>
            </w:r>
            <w:r>
              <w:rPr>
                <w:rFonts w:ascii="Times New Roman" w:eastAsia="Calibri" w:hAnsi="Times New Roman" w:cs="Times New Roman"/>
                <w:b/>
                <w:bCs/>
                <w:sz w:val="24"/>
                <w:szCs w:val="24"/>
              </w:rPr>
              <w:t xml:space="preserve"> 1</w:t>
            </w:r>
            <w:r w:rsid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.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На рабочем месте столяра мебельного завода в ходе специальной оценки условий труда выявлены следующие среднесменные концентрации вредных веществ в воздухе:</w:t>
            </w:r>
            <w:r w:rsidR="00C8757B" w:rsidRPr="00C8757B">
              <w:rPr>
                <w:rFonts w:ascii="Calibri" w:eastAsia="Calibri" w:hAnsi="Calibri" w:cs="Times New Roman"/>
                <w:sz w:val="24"/>
                <w:szCs w:val="24"/>
              </w:rPr>
              <w:t xml:space="preserve"> </w:t>
            </w:r>
            <w:r w:rsidR="00C8757B" w:rsidRPr="00C8757B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>(16 баллов)</w:t>
            </w:r>
          </w:p>
          <w:p w14:paraId="5AE4F65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bookmarkStart w:id="4" w:name="_Hlk133265941"/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1. Формальдегид – 4,5 мг/м3 </w:t>
            </w:r>
          </w:p>
          <w:p w14:paraId="1CCC13B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2. Фенол – 0,16 мг/м3 </w:t>
            </w:r>
          </w:p>
          <w:p w14:paraId="5C1C5932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3.  Древесная пыль 15 мг/м3 </w:t>
            </w:r>
          </w:p>
          <w:p w14:paraId="20B3ABCB" w14:textId="06FB366D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 xml:space="preserve">     4. Ацетонгидрид – 7 мг/м3 </w:t>
            </w:r>
            <w:bookmarkEnd w:id="4"/>
          </w:p>
          <w:p w14:paraId="27D2402C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1.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Дать характеристику вредным веществам (класс опасности, агрегатное состояние и характер воздействия на человека).</w:t>
            </w:r>
          </w:p>
          <w:p w14:paraId="47F49F04" w14:textId="77777777" w:rsidR="00C8757B" w:rsidRPr="00C8757B" w:rsidRDefault="00C8757B" w:rsidP="00C8757B">
            <w:pPr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2.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Определить класс условий труда работника по химическому фактору.</w:t>
            </w:r>
          </w:p>
          <w:p w14:paraId="7E2D4B2B" w14:textId="77777777" w:rsidR="00A16EE7" w:rsidRDefault="00C8757B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>3.</w:t>
            </w:r>
            <w:r w:rsidRPr="00C8757B">
              <w:rPr>
                <w:rFonts w:ascii="Times New Roman" w:eastAsia="Calibri" w:hAnsi="Times New Roman" w:cs="Times New Roman"/>
                <w:sz w:val="24"/>
                <w:szCs w:val="24"/>
              </w:rPr>
              <w:tab/>
              <w:t>Может ли работник при таком классе условий труда рассчитывать на ежегодный дополнительный оплачиваемый отпуск, сокращенную продолжительность рабочей недели, компенсацию за вредные условия труда?</w:t>
            </w:r>
          </w:p>
          <w:p w14:paraId="5716AA50" w14:textId="77777777" w:rsidR="00C8757B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</w:p>
          <w:p w14:paraId="54CFB4E0" w14:textId="77777777" w:rsidR="00C8757B" w:rsidRDefault="0051647A" w:rsidP="00C8757B">
            <w:pPr>
              <w:jc w:val="both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4.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Измеренные уровни освещенности в помещении и снаружи помещения составляют соответственно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в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=150 лк и Е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  <w:vertAlign w:val="subscript"/>
              </w:rPr>
              <w:t>н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=2800 лк. Определите коэффициент естественного освещения.</w:t>
            </w:r>
          </w:p>
          <w:p w14:paraId="068D7F4F" w14:textId="0B9C0470" w:rsidR="0051647A" w:rsidRPr="00A16EE7" w:rsidRDefault="0051647A" w:rsidP="00C8757B">
            <w:pPr>
              <w:jc w:val="both"/>
              <w:rPr>
                <w:rFonts w:ascii="Times New Roman" w:eastAsia="Times New Roman" w:hAnsi="Times New Roman"/>
                <w:bCs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Задача 5. </w:t>
            </w:r>
            <w:r w:rsidRPr="0051647A">
              <w:rPr>
                <w:rFonts w:ascii="Times New Roman" w:eastAsia="Calibri" w:hAnsi="Times New Roman" w:cs="Times New Roman"/>
                <w:b/>
                <w:sz w:val="24"/>
                <w:szCs w:val="24"/>
              </w:rPr>
              <w:t xml:space="preserve">Дайте ответ на вопрос.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На какой высоте от поверхности пола в обслуживаемой зоне при пребывании людей в помещении преимущественно в сидячем положении производится измерение температуры, влажности и скорости движения воздуха</w:t>
            </w:r>
            <w:r w:rsidRPr="0051647A">
              <w:rPr>
                <w:rFonts w:ascii="Times New Roman" w:eastAsia="Times New Roman" w:hAnsi="Times New Roman" w:cs="Times New Roman"/>
                <w:sz w:val="24"/>
                <w:szCs w:val="24"/>
              </w:rPr>
              <w:t xml:space="preserve"> при </w:t>
            </w:r>
            <w:r w:rsidRPr="0051647A">
              <w:rPr>
                <w:rFonts w:ascii="Times New Roman" w:eastAsia="Calibri" w:hAnsi="Times New Roman" w:cs="Times New Roman"/>
                <w:sz w:val="24"/>
                <w:szCs w:val="24"/>
              </w:rPr>
              <w:t>контроле микроклимата?</w:t>
            </w:r>
          </w:p>
        </w:tc>
      </w:tr>
      <w:tr w:rsidR="00935ED2" w:rsidRPr="006459F1" w14:paraId="57959F2B" w14:textId="77777777" w:rsidTr="008B4342">
        <w:trPr>
          <w:trHeight w:val="510"/>
        </w:trPr>
        <w:tc>
          <w:tcPr>
            <w:tcW w:w="2910" w:type="dxa"/>
          </w:tcPr>
          <w:p w14:paraId="744429CB" w14:textId="1A9B428A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45B7B62D" w14:textId="77777777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умеет: оказывать первую помощь при воздействии поражающих факторов  военных конфликтов, опасных или чрезвычайных ситуаций </w:t>
            </w:r>
          </w:p>
          <w:p w14:paraId="1C85E457" w14:textId="33D4BC7B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организовывать мероприятия по устранению последствий военных конфликтов, опасных или чрезвычайных ситуаций в рамках учебных ситуаций для поддержания безопасных условий жизнедеятельности</w:t>
            </w:r>
          </w:p>
        </w:tc>
      </w:tr>
      <w:tr w:rsidR="00935ED2" w:rsidRPr="006459F1" w14:paraId="29C0BACF" w14:textId="77777777" w:rsidTr="00656EE5">
        <w:trPr>
          <w:trHeight w:val="743"/>
        </w:trPr>
        <w:tc>
          <w:tcPr>
            <w:tcW w:w="10632" w:type="dxa"/>
            <w:gridSpan w:val="2"/>
          </w:tcPr>
          <w:p w14:paraId="34B7D40B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0B4E88DC" w14:textId="58451A66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5EE511B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пожара  жилого  помещения  мужчина  получил  ожог  головы,  передней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поверхности  туловища  и  верхних  конечностей.  Больной  крайне  возбуждён,  на  лице имеются вскрывшиеся пузыри, на передней поверхности грудной клетки плотная тёмная корка, в области живота вскрывшиеся пузыри.</w:t>
            </w:r>
          </w:p>
          <w:p w14:paraId="14E6C49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740FFC5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2451682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214AD0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спиральной повязки на грудную клетку.</w:t>
            </w:r>
          </w:p>
          <w:p w14:paraId="4E3DD23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34B71D9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Диагноз: термический ожог лица, передней поверхности грудной клетки, верхних </w:t>
            </w:r>
          </w:p>
          <w:p w14:paraId="6FF702DE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конечностей, живота III-IVст. Ожоговый шок (эректильная фаза).</w:t>
            </w:r>
          </w:p>
          <w:p w14:paraId="7235F6C1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1B4850E9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а) введение обезболивающих средств (50% р-р анальгина 2,0-4,0 в/м, баралгина, тригана, спазгана); </w:t>
            </w:r>
          </w:p>
          <w:p w14:paraId="4054CBC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расслабление одежды по швам;</w:t>
            </w:r>
          </w:p>
          <w:p w14:paraId="101AF9B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в) наложить асептическую повязку, укутать в одеяло; </w:t>
            </w:r>
          </w:p>
          <w:p w14:paraId="75EAF2E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согреть пострадавшего, напоить горячим чаем, кофе, щелочное питье;</w:t>
            </w:r>
          </w:p>
          <w:p w14:paraId="5175EA8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д) следить за сознанием, дыханием, сердцебиением.</w:t>
            </w:r>
          </w:p>
          <w:p w14:paraId="33B21521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51E16AA7" w14:textId="5A3D22FB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lastRenderedPageBreak/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4FC5767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 результате  автомобильной  катастрофы  девочка  получила  тяжёлую  травму. Жалобы  на  боль  в  правой  нижней  конечности,  резко  усиливающуюся  при  попытке движений.  При  осмотре  состояние  тяжёлое,  кожа  и  видимые  слизистые  бледные. Артериальное давление 100/160 мм. рт. ст., пульс 100 ударов в минуту. Правое бедро деформировано, укорочено на 5 см. При попытке движений определяется патологическая подвижность в средней трети бедра.</w:t>
            </w:r>
          </w:p>
          <w:p w14:paraId="655D847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4FB0E5D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506F0E1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4F7BD0FC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3. Продемонстрируйте технику </w:t>
            </w:r>
          </w:p>
          <w:p w14:paraId="5C0D247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проведения транспортной иммобилизации </w:t>
            </w:r>
          </w:p>
          <w:p w14:paraId="7F3CF00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поражённой конечности.</w:t>
            </w:r>
          </w:p>
          <w:p w14:paraId="5FD10D9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72042E8D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закрытый перелом правого бедра. Травматический шок I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степени.</w:t>
            </w:r>
          </w:p>
          <w:p w14:paraId="257AD45B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</w:t>
            </w:r>
            <w:r w:rsidRPr="00922824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 xml:space="preserve"> </w:t>
            </w: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Алгоритм оказания неотложной помощи:</w:t>
            </w:r>
          </w:p>
          <w:p w14:paraId="743167B8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664F4A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транспортная иммобилизация с помощью шин Крамера;</w:t>
            </w:r>
          </w:p>
          <w:p w14:paraId="0A0B945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холод на место повреждения;</w:t>
            </w:r>
          </w:p>
          <w:p w14:paraId="7946EBB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г) транспортировка на носилках в травматологическое отделение стационара.</w:t>
            </w:r>
          </w:p>
          <w:p w14:paraId="30CD3C45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C8E01DA" w14:textId="588D7228" w:rsidR="00275AA6" w:rsidRPr="00F44B3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F44B3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Задача №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</w:rPr>
              <w:t>8</w:t>
            </w:r>
          </w:p>
          <w:p w14:paraId="7EE9D96A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 результате запуска  петард мальчик 10 лет получил ранение век и обширное ранение  глазного  яблока.  Жалобы  на  боль.  Вытекание  “тёплой  жидкости”  из  глаза. Объективно:  резаные  раны  век  и  обширная  сквозная  рана  правого  глазного  яблока, покрытая сгустками крови. Острота зрения 0,02.</w:t>
            </w:r>
          </w:p>
          <w:p w14:paraId="6C46B3D0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Задания</w:t>
            </w:r>
          </w:p>
          <w:p w14:paraId="6F6D199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 Определите неотложное состояние пациента.</w:t>
            </w:r>
          </w:p>
          <w:p w14:paraId="477B8667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 Составьте алгоритм оказания доврачебной помощи.</w:t>
            </w:r>
          </w:p>
          <w:p w14:paraId="68E00172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3. Продемонстрируйте технику наложения повязки на глаза.</w:t>
            </w:r>
          </w:p>
          <w:p w14:paraId="74A45F0F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Эталон ответа</w:t>
            </w:r>
          </w:p>
          <w:p w14:paraId="60DFAAD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1.Диагноз: проникающее ранение правого глазного яблока. Резаные раны век правого глаза.</w:t>
            </w:r>
          </w:p>
          <w:p w14:paraId="7FA93B89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2.Алгоритм оказания неотложной помощи:</w:t>
            </w:r>
          </w:p>
          <w:p w14:paraId="1A5E03A3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а) введение обезболивающих средств (50% р-р анальгина 2,0 в/м, баралгина, тригана, спазгана);</w:t>
            </w:r>
          </w:p>
          <w:p w14:paraId="23BE4A4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б) наложение асептической повязки на правый глаз;</w:t>
            </w:r>
          </w:p>
          <w:p w14:paraId="563432E6" w14:textId="77777777" w:rsidR="00275AA6" w:rsidRPr="000A73E2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  <w:r w:rsidRPr="000A73E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  <w:t>в) щадящая транспортировка в хирургический стационар.</w:t>
            </w:r>
          </w:p>
          <w:p w14:paraId="2B9188BC" w14:textId="77777777" w:rsidR="00275AA6" w:rsidRPr="00922824" w:rsidRDefault="00275AA6" w:rsidP="00275AA6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</w:rPr>
            </w:pPr>
          </w:p>
          <w:p w14:paraId="4DAE3DEB" w14:textId="3E8F8FF2" w:rsidR="00C8757B" w:rsidRPr="00C8757B" w:rsidRDefault="00C8757B" w:rsidP="00C8757B">
            <w:pPr>
              <w:contextualSpacing/>
              <w:outlineLvl w:val="2"/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Задача </w:t>
            </w:r>
            <w:r w:rsidR="0051647A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9</w:t>
            </w:r>
            <w:r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 xml:space="preserve">. </w:t>
            </w:r>
            <w:r w:rsidRPr="00C8757B">
              <w:rPr>
                <w:rFonts w:ascii="Times New Roman" w:eastAsia="Times New Roman" w:hAnsi="Times New Roman" w:cs="Times New Roman"/>
                <w:b/>
                <w:bCs/>
                <w:sz w:val="20"/>
                <w:szCs w:val="20"/>
              </w:rPr>
              <w:t>МЧС определило критерии отнесения событий к техногенным и природным чрезвычайным ситуациям. Обозначьте критерии, при которых то или иное событие будет отнесено к ЧС.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1"/>
              <w:gridCol w:w="6249"/>
            </w:tblGrid>
            <w:tr w:rsidR="00C8757B" w:rsidRPr="00C8757B" w14:paraId="24A8DA94" w14:textId="77777777" w:rsidTr="0051647A">
              <w:tc>
                <w:tcPr>
                  <w:tcW w:w="2251" w:type="dxa"/>
                  <w:hideMark/>
                </w:tcPr>
                <w:p w14:paraId="308A4706" w14:textId="77777777" w:rsidR="00C8757B" w:rsidRPr="00C8757B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Наименование источника чрезвычайной ситуации </w:t>
                  </w:r>
                </w:p>
              </w:tc>
              <w:tc>
                <w:tcPr>
                  <w:tcW w:w="6249" w:type="dxa"/>
                  <w:hideMark/>
                </w:tcPr>
                <w:p w14:paraId="43D3852D" w14:textId="77777777" w:rsidR="00C8757B" w:rsidRPr="00C8757B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b/>
                      <w:bCs/>
                      <w:sz w:val="20"/>
                      <w:szCs w:val="20"/>
                    </w:rPr>
                    <w:t xml:space="preserve">Критерии отнесения события к чрезвычайной ситуации </w:t>
                  </w:r>
                </w:p>
              </w:tc>
            </w:tr>
            <w:tr w:rsidR="00C8757B" w:rsidRPr="00C8757B" w14:paraId="358EB1AC" w14:textId="77777777" w:rsidTr="0051647A">
              <w:tc>
                <w:tcPr>
                  <w:tcW w:w="2251" w:type="dxa"/>
                  <w:hideMark/>
                </w:tcPr>
                <w:p w14:paraId="7CD62153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метрополитене </w:t>
                  </w:r>
                </w:p>
              </w:tc>
              <w:tc>
                <w:tcPr>
                  <w:tcW w:w="6249" w:type="dxa"/>
                </w:tcPr>
                <w:p w14:paraId="3DC96AE2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3163225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B1B1F75" w14:textId="77777777" w:rsidTr="0051647A">
              <w:tc>
                <w:tcPr>
                  <w:tcW w:w="2251" w:type="dxa"/>
                  <w:hideMark/>
                </w:tcPr>
                <w:p w14:paraId="3E42F39E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железнодорожном транспорте </w:t>
                  </w:r>
                </w:p>
              </w:tc>
              <w:tc>
                <w:tcPr>
                  <w:tcW w:w="6249" w:type="dxa"/>
                </w:tcPr>
                <w:p w14:paraId="2988CFF6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09EE8DD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6B580740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50ADC47" w14:textId="77777777" w:rsidTr="0051647A">
              <w:tc>
                <w:tcPr>
                  <w:tcW w:w="2251" w:type="dxa"/>
                  <w:hideMark/>
                </w:tcPr>
                <w:p w14:paraId="4A929E99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Обнаружение (взрыв) взрывоопасного предмета </w:t>
                  </w:r>
                </w:p>
              </w:tc>
              <w:tc>
                <w:tcPr>
                  <w:tcW w:w="6249" w:type="dxa"/>
                </w:tcPr>
                <w:p w14:paraId="75DB3E47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6F11CCE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EB0426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4359FCFA" w14:textId="77777777" w:rsidTr="0051647A">
              <w:tc>
                <w:tcPr>
                  <w:tcW w:w="2251" w:type="dxa"/>
                  <w:hideMark/>
                </w:tcPr>
                <w:p w14:paraId="4CB16BA8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Аварии на транспорте с выбросом, разливом, рассыпанием, сбросом опасных химических веществ </w:t>
                  </w:r>
                </w:p>
              </w:tc>
              <w:tc>
                <w:tcPr>
                  <w:tcW w:w="6249" w:type="dxa"/>
                </w:tcPr>
                <w:p w14:paraId="4D7BDA08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368421E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71BD513C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06E270EC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3812C69B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225D585B" w14:textId="77777777" w:rsidTr="0051647A">
              <w:tc>
                <w:tcPr>
                  <w:tcW w:w="2251" w:type="dxa"/>
                  <w:hideMark/>
                </w:tcPr>
                <w:p w14:paraId="6E4AE666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Землетрясение </w:t>
                  </w:r>
                </w:p>
              </w:tc>
              <w:tc>
                <w:tcPr>
                  <w:tcW w:w="6249" w:type="dxa"/>
                </w:tcPr>
                <w:p w14:paraId="4A75C041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71E8A829" w14:textId="77777777" w:rsidTr="0051647A">
              <w:tc>
                <w:tcPr>
                  <w:tcW w:w="2251" w:type="dxa"/>
                  <w:hideMark/>
                </w:tcPr>
                <w:p w14:paraId="72134D42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t xml:space="preserve">Очень сильный ветер, ураганный ветер, шквал, смерч </w:t>
                  </w:r>
                </w:p>
              </w:tc>
              <w:tc>
                <w:tcPr>
                  <w:tcW w:w="6249" w:type="dxa"/>
                </w:tcPr>
                <w:p w14:paraId="6987D1A3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A825360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C558B4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  <w:tr w:rsidR="00C8757B" w:rsidRPr="00C8757B" w14:paraId="0FDFBED2" w14:textId="77777777" w:rsidTr="0051647A">
              <w:tc>
                <w:tcPr>
                  <w:tcW w:w="2251" w:type="dxa"/>
                  <w:hideMark/>
                </w:tcPr>
                <w:p w14:paraId="058824A2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  <w:r w:rsidRPr="00C8757B"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  <w:lastRenderedPageBreak/>
                    <w:t xml:space="preserve">Лесные пожары и другие ландшафтные (природные) пожары </w:t>
                  </w:r>
                </w:p>
              </w:tc>
              <w:tc>
                <w:tcPr>
                  <w:tcW w:w="6249" w:type="dxa"/>
                </w:tcPr>
                <w:p w14:paraId="52F21884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2CA36C9A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  <w:p w14:paraId="148A11F6" w14:textId="77777777" w:rsidR="00C8757B" w:rsidRPr="00C8757B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0"/>
                      <w:szCs w:val="20"/>
                    </w:rPr>
                  </w:pPr>
                </w:p>
              </w:tc>
            </w:tr>
          </w:tbl>
          <w:p w14:paraId="22080BFD" w14:textId="655CC810" w:rsidR="00275AA6" w:rsidRPr="00670FAE" w:rsidRDefault="00275AA6" w:rsidP="00C8757B">
            <w:pPr>
              <w:shd w:val="clear" w:color="auto" w:fill="FFFFFF"/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935ED2" w:rsidRPr="006459F1" w14:paraId="3E756056" w14:textId="77777777" w:rsidTr="008B4342">
        <w:trPr>
          <w:trHeight w:val="514"/>
        </w:trPr>
        <w:tc>
          <w:tcPr>
            <w:tcW w:w="2910" w:type="dxa"/>
          </w:tcPr>
          <w:p w14:paraId="61CB5F21" w14:textId="2F44FF13" w:rsidR="00935ED2" w:rsidRPr="00B24C1F" w:rsidRDefault="00511F11" w:rsidP="00935ED2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 w:rsidRPr="002F7E56"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УК-8.2 Определяет алгоритм действий по обеспечению безопасных условий жизнедеятельности при угрозе и возникновении чрезвычайных ситуаций и военных конфликтов</w:t>
            </w:r>
          </w:p>
        </w:tc>
        <w:tc>
          <w:tcPr>
            <w:tcW w:w="7722" w:type="dxa"/>
          </w:tcPr>
          <w:p w14:paraId="18D7866B" w14:textId="2BAD3A96" w:rsidR="003504F0" w:rsidRPr="003504F0" w:rsidRDefault="003504F0" w:rsidP="003504F0">
            <w:pPr>
              <w:jc w:val="both"/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Обучающийся владеет: навыками использования средств</w:t>
            </w:r>
            <w:r w:rsidR="002F7E56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обеспечения</w:t>
            </w: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безопасности при возникновении военных конфликтов, опасных или чрезвычайных ситуаций; </w:t>
            </w:r>
          </w:p>
          <w:p w14:paraId="65BDD3DB" w14:textId="1F4C6E8C" w:rsidR="00935ED2" w:rsidRDefault="003504F0" w:rsidP="003504F0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3504F0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методами оценки опасности при возникновении военных конфликтов, опасных или чрезвычайных ситуаций</w:t>
            </w:r>
          </w:p>
        </w:tc>
      </w:tr>
      <w:tr w:rsidR="0087021E" w:rsidRPr="006459F1" w14:paraId="150A7CA0" w14:textId="77777777" w:rsidTr="00656EE5">
        <w:trPr>
          <w:trHeight w:val="743"/>
        </w:trPr>
        <w:tc>
          <w:tcPr>
            <w:tcW w:w="10632" w:type="dxa"/>
            <w:gridSpan w:val="2"/>
          </w:tcPr>
          <w:p w14:paraId="28EE58B9" w14:textId="77777777" w:rsidR="0087021E" w:rsidRPr="001C48BD" w:rsidRDefault="0087021E" w:rsidP="0087021E">
            <w:pPr>
              <w:jc w:val="both"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1FCEFE5E" w14:textId="5D3968D0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2</w:t>
            </w:r>
          </w:p>
          <w:p w14:paraId="6301103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 районе вашего проживания произошла авария на химически опасном объекте с выбросом в атмосферу аварийно-химически опасного вещества (аммиака) (АХОВ). Ваши действия.</w:t>
            </w:r>
          </w:p>
          <w:p w14:paraId="3AD83DC3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14C640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Действия в случае аварии на химически опасном объекте:</w:t>
            </w:r>
          </w:p>
          <w:p w14:paraId="14AA0B5A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включить радио (телевизор) и выслушать сообщение;</w:t>
            </w:r>
          </w:p>
          <w:p w14:paraId="5A822B46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надеть средства защиты органов дыхания и кожи;</w:t>
            </w:r>
          </w:p>
          <w:p w14:paraId="4EC30361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форточки;</w:t>
            </w:r>
          </w:p>
          <w:p w14:paraId="2A65901C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отключить газ, воду, электричество, погасить огонь в печи;</w:t>
            </w:r>
          </w:p>
          <w:p w14:paraId="15563CEB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взять документы, необходимые вещи и продукты;</w:t>
            </w:r>
          </w:p>
          <w:p w14:paraId="286BC66F" w14:textId="77777777" w:rsidR="00275AA6" w:rsidRPr="001C48BD" w:rsidRDefault="00275AA6" w:rsidP="00275AA6">
            <w:pPr>
              <w:pStyle w:val="a6"/>
              <w:numPr>
                <w:ilvl w:val="0"/>
                <w:numId w:val="24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укрыться в ближайшем убежище или покинуть район аварии.</w:t>
            </w:r>
          </w:p>
          <w:p w14:paraId="49A8599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При отсутствии средств защиты и убежища:</w:t>
            </w:r>
          </w:p>
          <w:p w14:paraId="5A825B82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закрыть окна и двери;</w:t>
            </w:r>
          </w:p>
          <w:p w14:paraId="55FD8003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зашторить входные двери плотной тканью;</w:t>
            </w:r>
          </w:p>
          <w:p w14:paraId="7924E19B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провести герметизацию жилища;</w:t>
            </w:r>
          </w:p>
          <w:p w14:paraId="16EFF471" w14:textId="77777777" w:rsidR="00275AA6" w:rsidRPr="001C48BD" w:rsidRDefault="00275AA6" w:rsidP="00275AA6">
            <w:pPr>
              <w:pStyle w:val="a6"/>
              <w:numPr>
                <w:ilvl w:val="0"/>
                <w:numId w:val="25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держать включенным радио (телевизор) и ждать указаний.</w:t>
            </w:r>
          </w:p>
          <w:p w14:paraId="0E8153B8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</w:p>
          <w:p w14:paraId="127563F5" w14:textId="2ED5388A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3</w:t>
            </w:r>
          </w:p>
          <w:p w14:paraId="3C8864A1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Во время прогулки по лесу в пожароопасный период (сухая погода и ветер) вы уловили запах дыма, и определи, что попали в зону лесного пожара. Ваши действия.</w:t>
            </w:r>
          </w:p>
          <w:p w14:paraId="578937EC" w14:textId="77777777" w:rsidR="00275AA6" w:rsidRPr="001C48BD" w:rsidRDefault="00275AA6" w:rsidP="00275AA6">
            <w:pPr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b/>
                <w:bCs/>
                <w:color w:val="000000"/>
                <w:sz w:val="24"/>
                <w:szCs w:val="24"/>
              </w:rPr>
              <w:t>Ответ</w:t>
            </w:r>
          </w:p>
          <w:p w14:paraId="463344DB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Попав в зону лесного пожара, следует:</w:t>
            </w:r>
          </w:p>
          <w:p w14:paraId="37E56385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определить направление ветра и распространения огня;</w:t>
            </w:r>
          </w:p>
          <w:p w14:paraId="7627B69C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быстро выходить из зоны пожара навстречу ветру по возможности параллельно фронту распространения огня;</w:t>
            </w:r>
          </w:p>
          <w:p w14:paraId="6C9581F2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идти, пригибаясь к земле и не стараясь обогнать пожар;</w:t>
            </w:r>
          </w:p>
          <w:p w14:paraId="3EA703BF" w14:textId="77777777" w:rsidR="00275AA6" w:rsidRPr="001C48BD" w:rsidRDefault="00275AA6" w:rsidP="00275AA6">
            <w:pPr>
              <w:pStyle w:val="a6"/>
              <w:numPr>
                <w:ilvl w:val="0"/>
                <w:numId w:val="26"/>
              </w:numPr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если поблизости есть водоем, окунуться в него или, смочив одежду, накрыть ею голову и верхнюю часть тела;</w:t>
            </w:r>
          </w:p>
          <w:p w14:paraId="5A136E28" w14:textId="11AF91FF" w:rsidR="00275AA6" w:rsidRPr="001C48BD" w:rsidRDefault="00275AA6" w:rsidP="00C8757B">
            <w:pPr>
              <w:pStyle w:val="a6"/>
              <w:numPr>
                <w:ilvl w:val="0"/>
                <w:numId w:val="26"/>
              </w:numPr>
              <w:spacing w:after="200" w:line="276" w:lineRule="auto"/>
              <w:rPr>
                <w:rFonts w:ascii="Times New Roman" w:hAnsi="Times New Roman"/>
                <w:bCs/>
                <w:sz w:val="24"/>
                <w:szCs w:val="24"/>
              </w:rPr>
            </w:pPr>
            <w:r w:rsidRPr="001C48BD">
              <w:rPr>
                <w:rFonts w:ascii="Times New Roman" w:hAnsi="Times New Roman"/>
                <w:color w:val="000000"/>
                <w:sz w:val="24"/>
                <w:szCs w:val="24"/>
              </w:rPr>
              <w:t>выйдя из опасной зоны, сообщить о пожаре в пожарную охрану.</w:t>
            </w:r>
          </w:p>
          <w:p w14:paraId="3675EB98" w14:textId="667638C9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4</w:t>
            </w:r>
          </w:p>
          <w:p w14:paraId="64DBF1BF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Для выявления целесообразных действий по защите от АХОВ начальник медицинской службы ГО производит прогнозирование и оценку химической обстановки, которая может создаться после аварии на химически опасном объекте.</w:t>
            </w:r>
          </w:p>
          <w:p w14:paraId="64D609D2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Вопрос: </w:t>
            </w:r>
          </w:p>
          <w:p w14:paraId="0243AA8A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Что оценивается в первую очередь?</w:t>
            </w:r>
          </w:p>
          <w:p w14:paraId="78F21D29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2. Какие исходные данные необходимы для прогноза?</w:t>
            </w:r>
          </w:p>
          <w:p w14:paraId="7B55B47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 xml:space="preserve">Ответ: </w:t>
            </w:r>
          </w:p>
          <w:p w14:paraId="21F932D7" w14:textId="77777777" w:rsidR="00275AA6" w:rsidRPr="001C48BD" w:rsidRDefault="00275AA6" w:rsidP="00275AA6">
            <w:pPr>
              <w:rPr>
                <w:rFonts w:ascii="Times New Roman" w:hAnsi="Times New Roman" w:cs="Times New Roman"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 w:cs="Times New Roman"/>
                <w:color w:val="000000"/>
                <w:sz w:val="24"/>
                <w:szCs w:val="24"/>
              </w:rPr>
              <w:t>1. Определение размера зоны заражения.</w:t>
            </w:r>
          </w:p>
          <w:p w14:paraId="7020347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Arial" w:hAnsi="Arial" w:cs="Arial"/>
                <w:color w:val="121212"/>
                <w:sz w:val="24"/>
                <w:szCs w:val="24"/>
                <w:shd w:val="clear" w:color="auto" w:fill="FFFFFF"/>
              </w:rPr>
              <w:t>2</w:t>
            </w: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. Объём хранилища, физико-химические свойства вещества, метеоусловия, скорость ветра, время после аварии и расстояние до объекта.</w:t>
            </w:r>
          </w:p>
          <w:p w14:paraId="1E891185" w14:textId="77777777" w:rsidR="00275AA6" w:rsidRPr="001C48BD" w:rsidRDefault="00275AA6" w:rsidP="00275AA6">
            <w:pPr>
              <w:pStyle w:val="a6"/>
              <w:ind w:left="28"/>
              <w:rPr>
                <w:rFonts w:ascii="Times New Roman" w:hAnsi="Times New Roman"/>
                <w:bCs/>
                <w:sz w:val="24"/>
                <w:szCs w:val="24"/>
              </w:rPr>
            </w:pPr>
          </w:p>
          <w:p w14:paraId="0B71EAF8" w14:textId="5E9584A4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5</w:t>
            </w:r>
          </w:p>
          <w:p w14:paraId="2C4FE2C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Санитарная дружина направляется в очаг заражения фосфорорганическими веществами для оказания медицинской помощи пострадавшим.</w:t>
            </w:r>
          </w:p>
          <w:p w14:paraId="0FBC502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65BA9CE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lastRenderedPageBreak/>
              <w:t>1. Какой вид медицинской помощи должны оказывать сандружинники?</w:t>
            </w:r>
          </w:p>
          <w:p w14:paraId="458E222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каких средствах защиты должны работать сандружинники?</w:t>
            </w:r>
          </w:p>
          <w:p w14:paraId="78C1BFC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Должны ли сд принять профилактический препарат до входа в очаг?</w:t>
            </w:r>
          </w:p>
          <w:p w14:paraId="3BE66425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если да, то какой?</w:t>
            </w:r>
          </w:p>
          <w:p w14:paraId="109CC43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69207DF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Первую медицинскую помощь.</w:t>
            </w:r>
          </w:p>
          <w:p w14:paraId="1E8C927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В средствах защиты органов дыхания и средствах защиты кожи.</w:t>
            </w:r>
          </w:p>
          <w:p w14:paraId="11DAD79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Да, должны.</w:t>
            </w:r>
          </w:p>
          <w:p w14:paraId="138E5E5B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4. Профилактический препарат - тарен.</w:t>
            </w:r>
          </w:p>
          <w:p w14:paraId="57C68500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</w:p>
          <w:p w14:paraId="75E936D3" w14:textId="2B1A70BF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6</w:t>
            </w:r>
          </w:p>
          <w:p w14:paraId="0EE9371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Аварийно-спасательная команда направлена в очаг радиационной аварии для проведения аварийно-спасательных и других неотложных работ.</w:t>
            </w:r>
          </w:p>
          <w:p w14:paraId="23F31957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01FE9F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Какими средствами защиты органов дыхания фильтрующего типа должны быть обеспечены спасатели?</w:t>
            </w:r>
          </w:p>
          <w:p w14:paraId="2360380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Какими средствами защиты органов дыхания изолирующего типа должны быть обеспечены спасатели?</w:t>
            </w:r>
          </w:p>
          <w:p w14:paraId="3D52F37C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Какими медицинскими средствами защиты должны быть обеспечены спасатели?</w:t>
            </w:r>
          </w:p>
          <w:p w14:paraId="3253AEB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F61A38D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Либо противогазами ГП-5, ГП-7, ГП-5М, ГП-7В, либо респираторами ШБ-1, Р-2, Р-3.</w:t>
            </w:r>
          </w:p>
          <w:p w14:paraId="6FCC3D99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Не обеспечиваются.</w:t>
            </w:r>
          </w:p>
          <w:p w14:paraId="09640D92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3. Аптечкой индивидуальной АИ-2, пакетом перевязочным индивидуальным ППИ, индивидуальным противохимическим пакетом (ИПП-8, ИПП-10, ИПП-11).</w:t>
            </w:r>
          </w:p>
          <w:p w14:paraId="5E695E99" w14:textId="77777777" w:rsidR="00275AA6" w:rsidRPr="001C48BD" w:rsidRDefault="00275AA6" w:rsidP="00275AA6">
            <w:pPr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</w:pPr>
          </w:p>
          <w:p w14:paraId="0B5EF524" w14:textId="0C2FB786" w:rsidR="00275AA6" w:rsidRPr="001C48BD" w:rsidRDefault="00275AA6" w:rsidP="00275AA6">
            <w:pPr>
              <w:rPr>
                <w:rFonts w:ascii="Times New Roman" w:hAnsi="Times New Roman"/>
                <w:bCs/>
                <w:color w:val="000000"/>
                <w:sz w:val="24"/>
                <w:szCs w:val="24"/>
              </w:rPr>
            </w:pPr>
            <w:r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 xml:space="preserve">Ситуационная задача </w:t>
            </w:r>
            <w:r w:rsidR="001C48BD" w:rsidRPr="001C48BD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</w:rPr>
              <w:t>7</w:t>
            </w:r>
          </w:p>
          <w:p w14:paraId="54EF2C96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Для работы в сильно задымлённом помещении, где хранятся химические вещества, спасателю должны выдать средства защиты.</w:t>
            </w:r>
          </w:p>
          <w:p w14:paraId="768E4D6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Вопрос: </w:t>
            </w:r>
          </w:p>
          <w:p w14:paraId="4C3C83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Какие средства защиты органов дыхания фильтрующего или изолирующего типа должен получить спасатель?</w:t>
            </w:r>
          </w:p>
          <w:p w14:paraId="48913EF3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Какие средства защиты кожи фильтрующего или изолирующего типа должен получить спасатель?</w:t>
            </w:r>
          </w:p>
          <w:p w14:paraId="0728DD3A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 xml:space="preserve">Ответ: </w:t>
            </w:r>
          </w:p>
          <w:p w14:paraId="45BBB198" w14:textId="77777777" w:rsidR="00275AA6" w:rsidRPr="001C48BD" w:rsidRDefault="00275AA6" w:rsidP="00275AA6">
            <w:pPr>
              <w:pStyle w:val="a6"/>
              <w:ind w:left="28"/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1. Изолирующего типа</w:t>
            </w:r>
          </w:p>
          <w:p w14:paraId="4C98DE8C" w14:textId="77777777" w:rsidR="00275AA6" w:rsidRPr="001C48BD" w:rsidRDefault="00275AA6" w:rsidP="00275AA6">
            <w:pPr>
              <w:pStyle w:val="a6"/>
              <w:ind w:left="28"/>
              <w:rPr>
                <w:rFonts w:ascii="Arial" w:hAnsi="Arial" w:cs="Arial"/>
                <w:color w:val="121212"/>
                <w:sz w:val="24"/>
                <w:szCs w:val="24"/>
              </w:rPr>
            </w:pPr>
            <w:r w:rsidRPr="001C48BD">
              <w:rPr>
                <w:rFonts w:ascii="Times New Roman" w:eastAsiaTheme="minorEastAsia" w:hAnsi="Times New Roman"/>
                <w:color w:val="000000"/>
                <w:sz w:val="24"/>
                <w:szCs w:val="24"/>
                <w:lang w:eastAsia="ru-RU"/>
              </w:rPr>
              <w:t>2. Изолирующего типа.</w:t>
            </w:r>
          </w:p>
          <w:p w14:paraId="37FD8CAC" w14:textId="4F296245" w:rsidR="0087021E" w:rsidRPr="001C48BD" w:rsidRDefault="0087021E" w:rsidP="00275AA6">
            <w:pPr>
              <w:shd w:val="clear" w:color="auto" w:fill="FFFFFF"/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4"/>
                <w:szCs w:val="24"/>
              </w:rPr>
            </w:pPr>
          </w:p>
        </w:tc>
      </w:tr>
      <w:tr w:rsidR="0087021E" w14:paraId="6C6E47F5" w14:textId="77777777" w:rsidTr="00656EE5">
        <w:trPr>
          <w:trHeight w:val="514"/>
        </w:trPr>
        <w:tc>
          <w:tcPr>
            <w:tcW w:w="2910" w:type="dxa"/>
          </w:tcPr>
          <w:p w14:paraId="72B430A3" w14:textId="5B352651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05BADAF3" w14:textId="7C9BCA9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умеет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оценивать степень безопасности условий труда на предприятии </w:t>
            </w:r>
            <w:r w:rsidR="00115759" w:rsidRPr="00115759">
              <w:rPr>
                <w:rFonts w:ascii="Times New Roman" w:hAnsi="Times New Roman" w:cs="Times New Roman"/>
                <w:iCs/>
                <w:sz w:val="20"/>
                <w:szCs w:val="20"/>
              </w:rPr>
              <w:t>в рамках учебных ситуаций</w:t>
            </w:r>
          </w:p>
        </w:tc>
      </w:tr>
      <w:tr w:rsidR="00C8757B" w14:paraId="09B120E5" w14:textId="77777777" w:rsidTr="0051647A">
        <w:trPr>
          <w:trHeight w:val="514"/>
        </w:trPr>
        <w:tc>
          <w:tcPr>
            <w:tcW w:w="10632" w:type="dxa"/>
            <w:gridSpan w:val="2"/>
          </w:tcPr>
          <w:p w14:paraId="58161FE5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4A6A816F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Примеры заданий</w:t>
            </w:r>
          </w:p>
          <w:p w14:paraId="72F46347" w14:textId="3CE4C172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8</w:t>
            </w:r>
          </w:p>
          <w:p w14:paraId="2491807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Слесарь-механик Потапов С.В. в 12.55 возвращался на рабочее место с обеда (столовая находится на территории предприятия). По пути на рабочее место Потапов С.В. случайно задевает неизолированный провод и получает электрический удар.</w:t>
            </w:r>
          </w:p>
          <w:p w14:paraId="7CFA682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Определите вид травмы, полученный работником.</w:t>
            </w:r>
          </w:p>
          <w:p w14:paraId="2D7AF4AB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определение степеней тяжести электрических ударов.</w:t>
            </w:r>
          </w:p>
          <w:p w14:paraId="6108FC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Опишите порядок действий по оказанию первой помощи при поражении электрическим током.</w:t>
            </w:r>
          </w:p>
          <w:p w14:paraId="30D2F17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4.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Является ли данная травма производственной и почему (подтвердить нормативными документами)?</w:t>
            </w:r>
          </w:p>
          <w:p w14:paraId="27860992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5.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Описать порядок расследования несчастного случая, сформировать комиссию по расследованию несчастного случая, определить лиц, виновных в несчастном случае, предложить мероприятия по устранению причин несчастного случая.</w:t>
            </w:r>
          </w:p>
          <w:p w14:paraId="5C29E760" w14:textId="145B720A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9</w:t>
            </w:r>
          </w:p>
          <w:p w14:paraId="4E9E36B3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Рабочая смена оператора ЭВМ составляет 8 часов (односменная работа, без ночных смен). Перерывы в течении смены составляют: 1 час (обед) и два технических перерыва по 15 минут. В течении смены 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оператор выполняет работу, связанную с решением сложных задач с выбором по известным алгоритмам (работа по серии инструкций). Работа оператора содержит сопоставлением фактических значений параметров с их номинальными значениями, а также заключительную оценку фактических значений параметров. В работу оператора также входит обработка, выполнение задания и его проверка. Работа оператора выполняется по установленному графику с возможной его коррекцией по ходу деятельности. Длительность сосредоточенного наблюдения (% времени смены) составляет - 50%. Плотность сигналов (световых, звуковых) и сообщений в среднем за 1 час работы - 200. Число объектов одновременного наблюдения - 3. Размер объекта различения в мм при длительности сосредоточенного наблюдения (% времени смены):</w:t>
            </w:r>
          </w:p>
          <w:p w14:paraId="26A54F4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 - 5-1,1 мм - более 50%; </w:t>
            </w:r>
          </w:p>
          <w:p w14:paraId="2EDF90B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- 1-0,3 мм - до 50%; </w:t>
            </w:r>
          </w:p>
          <w:p w14:paraId="51BEA2BA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 xml:space="preserve">- менее 3 мм - до 25%. </w:t>
            </w:r>
          </w:p>
          <w:p w14:paraId="19759DE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Работа с оптическими приборами (микроскопы, лупы и т.п.) при длительности сосредоточенного наблюдения (% времени смены) - 0.</w:t>
            </w:r>
          </w:p>
          <w:p w14:paraId="503762B6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Наблюдение за экранами видеотерминалов (часов в смену):</w:t>
            </w:r>
          </w:p>
          <w:p w14:paraId="77D2B80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буквенно-цифровом типе отображения информации: 4 часа</w:t>
            </w:r>
          </w:p>
          <w:p w14:paraId="69EA0109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-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при графическом типе отображения информации: 2 часа.</w:t>
            </w:r>
          </w:p>
          <w:p w14:paraId="5136AE14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Нагрузка на слуховой анализатор (при производственной необходимости восприятия речи или дифференцированных сигналов) - Разборчивость слов и сигналов от 100 до 90%, помехи отсутствуют. Нагрузка на голосовой аппарат (суммарное количество часов, наговариваемое в неделю) - 12 часов. Степень ответственности за результат собственной деятельности. Значимость ошибки - несет ответственность за функциональное качество основной работы (задания). Влечет за собой исправления за счет дополнительных усилий всего коллектива (группы, бригады и т.п.). Степень риска для собственной жизни, степень ответственности за безопасность других лиц - отсутствует. Количество конфликтных ситуаций, обусловленных профессиональной деятельностью, за смену - отсутствует. Монотонность производственной обстановки (время пассивного наблюдения за ходом техпроцесса в % от времени смены) - 60.</w:t>
            </w:r>
          </w:p>
          <w:p w14:paraId="39C1201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В рамках какой процедуры проводится оценка условий труда по напряженности трудового процесса (приведите нормативный документ)?</w:t>
            </w:r>
          </w:p>
          <w:p w14:paraId="40F9D32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Определить класс условий труда по напряженности трудового процесса (составить таблицу).</w:t>
            </w:r>
          </w:p>
          <w:p w14:paraId="4B253D4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Дать рекомендации по улучшению условий труда оператора ЭВМ.</w:t>
            </w:r>
          </w:p>
          <w:p w14:paraId="6EABBD2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  <w:p w14:paraId="363E54C2" w14:textId="2AEB77C8" w:rsidR="0051647A" w:rsidRPr="001C48BD" w:rsidRDefault="001C48BD" w:rsidP="0051647A">
            <w:pPr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bCs/>
                <w:i/>
                <w:sz w:val="24"/>
                <w:szCs w:val="24"/>
              </w:rPr>
              <w:t xml:space="preserve">Ситуационная задача 10. </w:t>
            </w:r>
            <w:r w:rsidR="0051647A" w:rsidRPr="001C48BD">
              <w:rPr>
                <w:rFonts w:ascii="Times New Roman" w:eastAsia="Times New Roman" w:hAnsi="Times New Roman" w:cs="Times New Roman"/>
                <w:b/>
                <w:i/>
                <w:sz w:val="24"/>
                <w:szCs w:val="24"/>
              </w:rPr>
              <w:t>Заполните следующую таблицу «Специальные правила по охране труда работников отдельных категорий»</w:t>
            </w:r>
          </w:p>
          <w:tbl>
            <w:tblPr>
              <w:tblStyle w:val="1"/>
              <w:tblW w:w="0" w:type="auto"/>
              <w:tblInd w:w="0" w:type="dxa"/>
              <w:tblLook w:val="04A0" w:firstRow="1" w:lastRow="0" w:firstColumn="1" w:lastColumn="0" w:noHBand="0" w:noVBand="1"/>
            </w:tblPr>
            <w:tblGrid>
              <w:gridCol w:w="759"/>
              <w:gridCol w:w="3712"/>
              <w:gridCol w:w="2583"/>
              <w:gridCol w:w="3352"/>
            </w:tblGrid>
            <w:tr w:rsidR="0051647A" w:rsidRPr="001C48BD" w14:paraId="2EBC9B62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46581E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№ п/п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75AF2EDE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Категории работников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CA5EEC9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Дополнительные льготы и гарантии 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4C683D6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Нормы права, предусматривающие особые правила и льготы </w:t>
                  </w:r>
                </w:p>
              </w:tc>
            </w:tr>
            <w:tr w:rsidR="0051647A" w:rsidRPr="001C48BD" w14:paraId="4444C6FA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4A1D4FF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1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F74FEAD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Работники, занятые на работах с вредными и опасными условиями труда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65AE3A0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47DB547B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32C45DFC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D924BED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2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077742E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Женщины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51B0BB36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40AF0CB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0FB6A559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25655E7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3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52A5217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Несовершеннолетние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339C07A9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03DEA6EE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  <w:tr w:rsidR="0051647A" w:rsidRPr="001C48BD" w14:paraId="67FCCC50" w14:textId="77777777" w:rsidTr="0051647A"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6CF1F33D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>  4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190D55F0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Лица с ограниченной трудоспособностью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FA68585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  <w:tc>
                <w:tcPr>
                  <w:tcW w:w="0" w:type="auto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hideMark/>
                </w:tcPr>
                <w:p w14:paraId="225D1509" w14:textId="77777777" w:rsidR="0051647A" w:rsidRPr="001C48BD" w:rsidRDefault="0051647A" w:rsidP="003878A8">
                  <w:pPr>
                    <w:framePr w:hSpace="180" w:wrap="around" w:vAnchor="text" w:hAnchor="margin" w:x="216" w:y="161"/>
                    <w:rPr>
                      <w:rFonts w:ascii="Times New Roman" w:hAnsi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hAnsi="Times New Roman"/>
                      <w:sz w:val="24"/>
                      <w:szCs w:val="24"/>
                    </w:rPr>
                    <w:t xml:space="preserve">  </w:t>
                  </w:r>
                </w:p>
              </w:tc>
            </w:tr>
          </w:tbl>
          <w:p w14:paraId="0DB59210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  <w:tr w:rsidR="0087021E" w14:paraId="1A2FF04F" w14:textId="77777777" w:rsidTr="00656EE5">
        <w:trPr>
          <w:trHeight w:val="514"/>
        </w:trPr>
        <w:tc>
          <w:tcPr>
            <w:tcW w:w="2910" w:type="dxa"/>
          </w:tcPr>
          <w:p w14:paraId="52061E84" w14:textId="77777777" w:rsidR="0087021E" w:rsidRPr="00B24C1F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color w:val="00B05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lastRenderedPageBreak/>
              <w:t>У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К 8.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>3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.</w:t>
            </w:r>
            <w:r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Pr="00355027">
              <w:rPr>
                <w:rFonts w:ascii="Times New Roman" w:hAnsi="Times New Roman" w:cs="Times New Roman"/>
                <w:iCs/>
                <w:sz w:val="20"/>
                <w:szCs w:val="20"/>
              </w:rPr>
              <w:t>Планирует мероприятия по организации безопасных условий труда на предприятии</w:t>
            </w:r>
          </w:p>
        </w:tc>
        <w:tc>
          <w:tcPr>
            <w:tcW w:w="7722" w:type="dxa"/>
          </w:tcPr>
          <w:p w14:paraId="4FCD8339" w14:textId="34CF7E5F" w:rsidR="0087021E" w:rsidRDefault="0087021E" w:rsidP="0087021E">
            <w:pPr>
              <w:jc w:val="both"/>
              <w:rPr>
                <w:rFonts w:ascii="Times New Roman" w:eastAsia="Times New Roman" w:hAnsi="Times New Roman"/>
                <w:bCs/>
                <w:i/>
                <w:iCs/>
                <w:sz w:val="20"/>
                <w:szCs w:val="20"/>
              </w:rPr>
            </w:pP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Обучающийся 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владеет</w:t>
            </w:r>
            <w:r w:rsidRPr="002103AC"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>:</w:t>
            </w:r>
            <w:r>
              <w:rPr>
                <w:rFonts w:ascii="Times New Roman" w:eastAsia="Times New Roman" w:hAnsi="Times New Roman"/>
                <w:bCs/>
                <w:iCs/>
                <w:sz w:val="20"/>
                <w:szCs w:val="20"/>
              </w:rPr>
              <w:t xml:space="preserve"> </w:t>
            </w:r>
            <w:r w:rsidRPr="007670E8">
              <w:rPr>
                <w:rFonts w:ascii="Times New Roman" w:hAnsi="Times New Roman" w:cs="Times New Roman"/>
                <w:iCs/>
                <w:sz w:val="20"/>
                <w:szCs w:val="20"/>
              </w:rPr>
              <w:t xml:space="preserve"> </w:t>
            </w:r>
            <w:r w:rsidR="00C8757B" w:rsidRPr="00C8757B">
              <w:rPr>
                <w:rFonts w:ascii="Times New Roman" w:hAnsi="Times New Roman" w:cs="Times New Roman"/>
                <w:iCs/>
                <w:sz w:val="20"/>
                <w:szCs w:val="20"/>
              </w:rPr>
              <w:t>методами выявления проблем в организации безопасных условий труда на предприятии в рамках учебных ситуаций</w:t>
            </w:r>
          </w:p>
        </w:tc>
      </w:tr>
      <w:tr w:rsidR="00C8757B" w14:paraId="140E0566" w14:textId="77777777" w:rsidTr="0051647A">
        <w:trPr>
          <w:trHeight w:val="514"/>
        </w:trPr>
        <w:tc>
          <w:tcPr>
            <w:tcW w:w="10632" w:type="dxa"/>
            <w:gridSpan w:val="2"/>
          </w:tcPr>
          <w:p w14:paraId="6EAC3616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Cs/>
                <w:i/>
                <w:iCs/>
                <w:sz w:val="24"/>
                <w:szCs w:val="24"/>
              </w:rPr>
              <w:t>Примеры заданий</w:t>
            </w:r>
          </w:p>
          <w:p w14:paraId="27E7B7A3" w14:textId="77777777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</w:p>
          <w:p w14:paraId="212D3803" w14:textId="49E2BF14" w:rsidR="00C8757B" w:rsidRPr="001C48BD" w:rsidRDefault="00C8757B" w:rsidP="00C8757B">
            <w:pPr>
              <w:contextualSpacing/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Зада</w:t>
            </w:r>
            <w:r w:rsidR="001C48BD"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ча 10</w:t>
            </w:r>
            <w:r w:rsidRPr="001C48BD">
              <w:rPr>
                <w:rFonts w:ascii="Times New Roman" w:eastAsia="Times New Roman" w:hAnsi="Times New Roman" w:cs="Times New Roman"/>
                <w:b/>
                <w:sz w:val="24"/>
                <w:szCs w:val="24"/>
              </w:rPr>
              <w:t>. Дать смысловое значение знакам пожарной безопасности и определить места их размещения</w:t>
            </w:r>
          </w:p>
          <w:tbl>
            <w:tblPr>
              <w:tblStyle w:val="aa"/>
              <w:tblW w:w="0" w:type="auto"/>
              <w:tblLook w:val="04A0" w:firstRow="1" w:lastRow="0" w:firstColumn="1" w:lastColumn="0" w:noHBand="0" w:noVBand="1"/>
            </w:tblPr>
            <w:tblGrid>
              <w:gridCol w:w="2257"/>
              <w:gridCol w:w="2104"/>
              <w:gridCol w:w="4854"/>
            </w:tblGrid>
            <w:tr w:rsidR="00C8757B" w:rsidRPr="001C48BD" w14:paraId="7675D328" w14:textId="77777777" w:rsidTr="0051647A">
              <w:tc>
                <w:tcPr>
                  <w:tcW w:w="1968" w:type="dxa"/>
                  <w:hideMark/>
                </w:tcPr>
                <w:p w14:paraId="5ECA8CE0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Цветографическое изображение</w:t>
                  </w:r>
                </w:p>
              </w:tc>
              <w:tc>
                <w:tcPr>
                  <w:tcW w:w="2104" w:type="dxa"/>
                  <w:hideMark/>
                </w:tcPr>
                <w:p w14:paraId="1B8B59A6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Смысловое значение</w:t>
                  </w:r>
                </w:p>
              </w:tc>
              <w:tc>
                <w:tcPr>
                  <w:tcW w:w="4854" w:type="dxa"/>
                  <w:hideMark/>
                </w:tcPr>
                <w:p w14:paraId="4BFAFAD6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b/>
                      <w:bCs/>
                      <w:sz w:val="24"/>
                      <w:szCs w:val="24"/>
                    </w:rPr>
                    <w:t>Место размещения (установки) и рекомендации по применению</w:t>
                  </w:r>
                </w:p>
              </w:tc>
            </w:tr>
            <w:tr w:rsidR="00C8757B" w:rsidRPr="001C48BD" w14:paraId="1108C54C" w14:textId="77777777" w:rsidTr="0051647A">
              <w:tc>
                <w:tcPr>
                  <w:tcW w:w="1968" w:type="dxa"/>
                  <w:hideMark/>
                </w:tcPr>
                <w:p w14:paraId="2132A98F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A16BB4" wp14:editId="1CAD7E75">
                        <wp:extent cx="476250" cy="260350"/>
                        <wp:effectExtent l="0" t="0" r="0" b="6350"/>
                        <wp:docPr id="5" name="Рисунок 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8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603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2F9F8886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C5A2664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97FC969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65E7705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19BEDDD3" w14:textId="77777777" w:rsidTr="0051647A">
              <w:tc>
                <w:tcPr>
                  <w:tcW w:w="1968" w:type="dxa"/>
                  <w:hideMark/>
                </w:tcPr>
                <w:p w14:paraId="1885BD38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lastRenderedPageBreak/>
                    <w:drawing>
                      <wp:inline distT="0" distB="0" distL="0" distR="0" wp14:anchorId="46D90C78" wp14:editId="0FC039C1">
                        <wp:extent cx="476250" cy="444500"/>
                        <wp:effectExtent l="0" t="0" r="0" b="0"/>
                        <wp:docPr id="15" name="Рисунок 15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9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445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DB8C131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3D86951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700A0B7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E226D10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292D17CD" w14:textId="77777777" w:rsidTr="0051647A">
              <w:tc>
                <w:tcPr>
                  <w:tcW w:w="1968" w:type="dxa"/>
                  <w:hideMark/>
                </w:tcPr>
                <w:p w14:paraId="4A50A76B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5C7452A4" wp14:editId="759339E3">
                        <wp:extent cx="476250" cy="457200"/>
                        <wp:effectExtent l="0" t="0" r="0" b="0"/>
                        <wp:docPr id="21" name="Рисунок 2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1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0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3337D74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9608CDA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6373429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0ED8AB37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636D477" w14:textId="77777777" w:rsidTr="0051647A">
              <w:tc>
                <w:tcPr>
                  <w:tcW w:w="1968" w:type="dxa"/>
                  <w:hideMark/>
                </w:tcPr>
                <w:p w14:paraId="41F6DD81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2C20B147" wp14:editId="7D3DB559">
                        <wp:extent cx="476250" cy="463550"/>
                        <wp:effectExtent l="0" t="0" r="0" b="0"/>
                        <wp:docPr id="22" name="Рисунок 2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1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635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69C6306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88FA9C2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FD5BA27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355342CF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0DCC508C" w14:textId="77777777" w:rsidTr="0051647A">
              <w:tc>
                <w:tcPr>
                  <w:tcW w:w="1968" w:type="dxa"/>
                  <w:hideMark/>
                </w:tcPr>
                <w:p w14:paraId="1081CE32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3631F41" wp14:editId="4CB2C745">
                        <wp:extent cx="476250" cy="247650"/>
                        <wp:effectExtent l="0" t="0" r="0" b="0"/>
                        <wp:docPr id="24" name="Рисунок 24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2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2476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ED01C65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165B345B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43F44A1F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7822E288" w14:textId="77777777" w:rsidTr="0051647A">
              <w:tc>
                <w:tcPr>
                  <w:tcW w:w="1968" w:type="dxa"/>
                  <w:hideMark/>
                </w:tcPr>
                <w:p w14:paraId="723AB0B2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19386ED" wp14:editId="13ABD1F2">
                        <wp:extent cx="476250" cy="438150"/>
                        <wp:effectExtent l="0" t="0" r="0" b="0"/>
                        <wp:docPr id="39" name="Рисунок 39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2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3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381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0999273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E94344C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4452FC0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7D45C1A5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01AC52F" w14:textId="77777777" w:rsidTr="0051647A">
              <w:tc>
                <w:tcPr>
                  <w:tcW w:w="1968" w:type="dxa"/>
                  <w:hideMark/>
                </w:tcPr>
                <w:p w14:paraId="6D596487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1EBF5" wp14:editId="0E471AB1">
                        <wp:extent cx="476250" cy="457200"/>
                        <wp:effectExtent l="0" t="0" r="0" b="0"/>
                        <wp:docPr id="40" name="Рисунок 40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2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4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19728941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5A083FFA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0AD9980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EE69CD0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389D78E" w14:textId="77777777" w:rsidTr="0051647A">
              <w:tc>
                <w:tcPr>
                  <w:tcW w:w="1968" w:type="dxa"/>
                  <w:hideMark/>
                </w:tcPr>
                <w:p w14:paraId="2E0B6BF3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41ABB688" wp14:editId="7408BCFD">
                        <wp:extent cx="476250" cy="476250"/>
                        <wp:effectExtent l="0" t="0" r="0" b="0"/>
                        <wp:docPr id="41" name="Рисунок 41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4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5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073914E2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33E2E025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04D0D4AA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5A7B3414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46B5777A" w14:textId="77777777" w:rsidTr="0051647A">
              <w:tc>
                <w:tcPr>
                  <w:tcW w:w="1968" w:type="dxa"/>
                  <w:hideMark/>
                </w:tcPr>
                <w:p w14:paraId="1A1F38D5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05C4046C" wp14:editId="762B3E7A">
                        <wp:extent cx="476250" cy="476250"/>
                        <wp:effectExtent l="0" t="0" r="0" b="0"/>
                        <wp:docPr id="42" name="Рисунок 42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5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6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7625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3AD3F97A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169CB4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431C1CF9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28906668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  <w:tr w:rsidR="00C8757B" w:rsidRPr="001C48BD" w14:paraId="525892A5" w14:textId="77777777" w:rsidTr="001C48BD">
              <w:trPr>
                <w:trHeight w:val="985"/>
              </w:trPr>
              <w:tc>
                <w:tcPr>
                  <w:tcW w:w="1968" w:type="dxa"/>
                  <w:hideMark/>
                </w:tcPr>
                <w:p w14:paraId="3AB5590A" w14:textId="77777777" w:rsidR="00C8757B" w:rsidRPr="001C48BD" w:rsidRDefault="00C8757B" w:rsidP="003878A8">
                  <w:pPr>
                    <w:framePr w:hSpace="180" w:wrap="around" w:vAnchor="text" w:hAnchor="margin" w:x="216" w:y="161"/>
                    <w:jc w:val="center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  <w:r w:rsidRPr="001C48BD">
                    <w:rPr>
                      <w:rFonts w:ascii="Times New Roman" w:eastAsia="Times New Roman" w:hAnsi="Times New Roman" w:cs="Times New Roman"/>
                      <w:noProof/>
                      <w:sz w:val="24"/>
                      <w:szCs w:val="24"/>
                    </w:rPr>
                    <w:drawing>
                      <wp:inline distT="0" distB="0" distL="0" distR="0" wp14:anchorId="78974F94" wp14:editId="5FD4DA86">
                        <wp:extent cx="476250" cy="457200"/>
                        <wp:effectExtent l="0" t="0" r="0" b="0"/>
                        <wp:docPr id="43" name="Рисунок 43" descr="Знаки пожарной безопасности - МЧС России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36" descr="Знаки пожарной безопасности - МЧС России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17" cstate="print">
                                  <a:extLst>
                                    <a:ext uri="{28A0092B-C50C-407E-A947-70E740481C1C}">
                                      <a14:useLocalDpi xmlns:a14="http://schemas.microsoft.com/office/drawing/2010/main" val="0"/>
                                    </a:ext>
                                  </a:extLst>
                                </a:blip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476250" cy="457200"/>
                                </a:xfrm>
                                <a:prstGeom prst="rect">
                                  <a:avLst/>
                                </a:prstGeom>
                                <a:noFill/>
                                <a:ln>
                                  <a:noFill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c>
              <w:tc>
                <w:tcPr>
                  <w:tcW w:w="2104" w:type="dxa"/>
                </w:tcPr>
                <w:p w14:paraId="5A25A6AE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71783713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  <w:p w14:paraId="2BF296F4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  <w:tc>
                <w:tcPr>
                  <w:tcW w:w="4854" w:type="dxa"/>
                </w:tcPr>
                <w:p w14:paraId="1495CFFB" w14:textId="77777777" w:rsidR="00C8757B" w:rsidRPr="001C48BD" w:rsidRDefault="00C8757B" w:rsidP="003878A8">
                  <w:pPr>
                    <w:framePr w:hSpace="180" w:wrap="around" w:vAnchor="text" w:hAnchor="margin" w:x="216" w:y="161"/>
                    <w:rPr>
                      <w:rFonts w:ascii="Times New Roman" w:eastAsia="Times New Roman" w:hAnsi="Times New Roman" w:cs="Times New Roman"/>
                      <w:sz w:val="24"/>
                      <w:szCs w:val="24"/>
                    </w:rPr>
                  </w:pPr>
                </w:p>
              </w:tc>
            </w:tr>
          </w:tbl>
          <w:p w14:paraId="2AFEA234" w14:textId="77777777" w:rsidR="00C8757B" w:rsidRPr="001C48BD" w:rsidRDefault="00C8757B" w:rsidP="00C8757B">
            <w:pPr>
              <w:spacing w:after="160" w:line="259" w:lineRule="auto"/>
              <w:jc w:val="center"/>
              <w:rPr>
                <w:rFonts w:ascii="Calibri" w:eastAsia="Calibri" w:hAnsi="Calibri" w:cs="Times New Roman"/>
                <w:sz w:val="24"/>
                <w:szCs w:val="24"/>
              </w:rPr>
            </w:pPr>
          </w:p>
          <w:p w14:paraId="3E157E33" w14:textId="23B13804" w:rsidR="00C8757B" w:rsidRPr="001C48BD" w:rsidRDefault="001C48BD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b/>
                <w:bCs/>
                <w:i/>
                <w:sz w:val="24"/>
                <w:szCs w:val="24"/>
              </w:rPr>
              <w:t>Ситуационная задача 11</w:t>
            </w:r>
            <w:r w:rsidR="00C8757B" w:rsidRPr="001C48BD">
              <w:rPr>
                <w:rFonts w:ascii="Times New Roman" w:eastAsia="Calibri" w:hAnsi="Times New Roman" w:cs="Times New Roman"/>
                <w:b/>
                <w:i/>
                <w:sz w:val="24"/>
                <w:szCs w:val="24"/>
              </w:rPr>
              <w:t xml:space="preserve"> . </w:t>
            </w:r>
            <w:r w:rsidR="00C8757B"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Заполнить определенным цветом ячейки в Форме визуализированной информации КСОТ-П (комплексная система оценки состояния охраны труда в ОАО «РЖД»), если:</w:t>
            </w:r>
          </w:p>
          <w:p w14:paraId="59973DD9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1, 7, 19 числа – в структурном подразделении предприятия зафиксированы микротравмы</w:t>
            </w:r>
          </w:p>
          <w:p w14:paraId="1A2C8713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2,3,4,5,6, 8, 9,11,12,13,14,16,17,18,20,21,22,24,26,27,29 – нарушений требований охраны труда не выявлено</w:t>
            </w:r>
          </w:p>
          <w:p w14:paraId="3946A431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10, 25, 31 -  числа у работников отсутствовали служебные удостоверения</w:t>
            </w: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br/>
              <w:t>15, 28 – отсутствовали разрешительные документы на проведение работ, связанных с повышенной опасностью</w:t>
            </w:r>
          </w:p>
          <w:p w14:paraId="6615BFCB" w14:textId="77777777" w:rsidR="00C8757B" w:rsidRPr="001C48BD" w:rsidRDefault="00C8757B" w:rsidP="00C8757B">
            <w:pPr>
              <w:spacing w:line="259" w:lineRule="auto"/>
              <w:rPr>
                <w:rFonts w:ascii="Times New Roman" w:eastAsia="Calibri" w:hAnsi="Times New Roman" w:cs="Times New Roman"/>
                <w:sz w:val="24"/>
                <w:szCs w:val="24"/>
              </w:rPr>
            </w:pPr>
            <w:r w:rsidRPr="001C48BD">
              <w:rPr>
                <w:rFonts w:ascii="Times New Roman" w:eastAsia="Calibri" w:hAnsi="Times New Roman" w:cs="Times New Roman"/>
                <w:sz w:val="24"/>
                <w:szCs w:val="24"/>
              </w:rPr>
              <w:t>23, 30 - получение работником производственной травмы</w:t>
            </w:r>
          </w:p>
          <w:p w14:paraId="6B6BC056" w14:textId="77777777" w:rsidR="00C8757B" w:rsidRPr="001C48BD" w:rsidRDefault="00C8757B" w:rsidP="00C8757B">
            <w:pPr>
              <w:spacing w:after="160" w:line="259" w:lineRule="auto"/>
              <w:rPr>
                <w:rFonts w:ascii="Calibri" w:eastAsia="Calibri" w:hAnsi="Calibri" w:cs="Times New Roman"/>
                <w:sz w:val="24"/>
                <w:szCs w:val="24"/>
              </w:rPr>
            </w:pPr>
            <w:r w:rsidRPr="001C48BD">
              <w:rPr>
                <w:rFonts w:ascii="Calibri" w:eastAsia="Calibri" w:hAnsi="Calibri" w:cs="Times New Roman"/>
                <w:noProof/>
                <w:sz w:val="24"/>
                <w:szCs w:val="24"/>
              </w:rPr>
              <w:drawing>
                <wp:inline distT="0" distB="0" distL="0" distR="0" wp14:anchorId="6BEDC80F" wp14:editId="1C20E6AE">
                  <wp:extent cx="5940425" cy="2435225"/>
                  <wp:effectExtent l="0" t="0" r="3175" b="3175"/>
                  <wp:docPr id="2" name="Рисунок 2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18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940425" cy="2435225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14:paraId="379B0DDC" w14:textId="4D72480B" w:rsidR="00C8757B" w:rsidRPr="001C48BD" w:rsidRDefault="001C48BD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/>
                <w:bCs/>
                <w:iCs/>
                <w:sz w:val="24"/>
                <w:szCs w:val="24"/>
              </w:rPr>
              <w:t>Ситуационная задача 12</w:t>
            </w:r>
          </w:p>
          <w:p w14:paraId="526F94A7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Работник (газосварщик) устраивается на работу на предприятие ОАО РЖД.</w:t>
            </w:r>
          </w:p>
          <w:p w14:paraId="1DA69B71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1.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охране труда ему необходимо пройти? С какой периодичностью?</w:t>
            </w:r>
          </w:p>
          <w:p w14:paraId="1BA6108D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lastRenderedPageBreak/>
              <w:t>2.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Какие виды обучения по пожарной безопасности работнику необходимо пройти? С какой периодичностью?</w:t>
            </w:r>
          </w:p>
          <w:p w14:paraId="4CD5A42C" w14:textId="77777777" w:rsidR="00C8757B" w:rsidRPr="001C48BD" w:rsidRDefault="00C8757B" w:rsidP="00C8757B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>3.</w:t>
            </w:r>
            <w:r w:rsidRPr="001C48BD"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  <w:tab/>
              <w:t>Кто несет ответственность за организацию обучения работников на предприятии? Виды ответственности за нарушения требований охраны труда.</w:t>
            </w:r>
          </w:p>
          <w:p w14:paraId="794CD82C" w14:textId="77777777" w:rsidR="00C8757B" w:rsidRPr="001C48BD" w:rsidRDefault="00C8757B" w:rsidP="0087021E">
            <w:pPr>
              <w:jc w:val="both"/>
              <w:rPr>
                <w:rFonts w:ascii="Times New Roman" w:eastAsia="Times New Roman" w:hAnsi="Times New Roman"/>
                <w:bCs/>
                <w:iCs/>
                <w:sz w:val="24"/>
                <w:szCs w:val="24"/>
              </w:rPr>
            </w:pPr>
          </w:p>
        </w:tc>
      </w:tr>
    </w:tbl>
    <w:p w14:paraId="5A1CC208" w14:textId="77777777" w:rsidR="002103AC" w:rsidRPr="009E1016" w:rsidRDefault="002103AC" w:rsidP="006459F1">
      <w:pPr>
        <w:spacing w:after="0" w:line="240" w:lineRule="auto"/>
        <w:ind w:firstLine="709"/>
        <w:jc w:val="center"/>
        <w:rPr>
          <w:rFonts w:ascii="Times New Roman" w:eastAsia="Times New Roman" w:hAnsi="Times New Roman"/>
          <w:b/>
          <w:bCs/>
          <w:iCs/>
          <w:sz w:val="24"/>
          <w:szCs w:val="24"/>
          <w:highlight w:val="green"/>
        </w:rPr>
      </w:pPr>
    </w:p>
    <w:p w14:paraId="1C4C90F0" w14:textId="42FF30D4" w:rsidR="006459F1" w:rsidRPr="009E1016" w:rsidRDefault="005A5D95" w:rsidP="00B121E1">
      <w:pPr>
        <w:spacing w:after="0" w:line="240" w:lineRule="auto"/>
        <w:ind w:firstLine="709"/>
        <w:jc w:val="both"/>
        <w:rPr>
          <w:rFonts w:ascii="Times New Roman" w:eastAsia="Times New Roman" w:hAnsi="Times New Roman"/>
          <w:bCs/>
          <w:iCs/>
          <w:sz w:val="24"/>
          <w:szCs w:val="24"/>
        </w:rPr>
      </w:pP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 xml:space="preserve">2.3. Перечень вопросов для подготовки </w:t>
      </w:r>
      <w:r w:rsidR="00544B2D" w:rsidRPr="00A80977">
        <w:rPr>
          <w:rFonts w:ascii="Times New Roman" w:eastAsia="Times New Roman" w:hAnsi="Times New Roman"/>
          <w:bCs/>
          <w:iCs/>
          <w:sz w:val="24"/>
          <w:szCs w:val="24"/>
        </w:rPr>
        <w:t xml:space="preserve">обучающихся </w:t>
      </w:r>
      <w:r w:rsidRPr="009E1016">
        <w:rPr>
          <w:rFonts w:ascii="Times New Roman" w:eastAsia="Times New Roman" w:hAnsi="Times New Roman"/>
          <w:bCs/>
          <w:iCs/>
          <w:sz w:val="24"/>
          <w:szCs w:val="24"/>
        </w:rPr>
        <w:t>к промежуточной аттестации</w:t>
      </w:r>
    </w:p>
    <w:p w14:paraId="65D85B5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bookmarkStart w:id="5" w:name="_Hlk65253022"/>
      <w:r w:rsidRPr="008B49B1">
        <w:rPr>
          <w:rFonts w:ascii="Times New Roman" w:hAnsi="Times New Roman"/>
          <w:color w:val="000000"/>
          <w:sz w:val="24"/>
          <w:szCs w:val="24"/>
        </w:rPr>
        <w:t>1.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Правовые основы БЖД. Иерархия в правовом пространстве БЖД.</w:t>
      </w:r>
    </w:p>
    <w:p w14:paraId="383649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Основные права и обязанности работника. Защита трудовых прав и свобод.</w:t>
      </w:r>
    </w:p>
    <w:p w14:paraId="15A781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Законодательные основы охраны труда.  Основные права и обязанности работодателя.</w:t>
      </w:r>
    </w:p>
    <w:p w14:paraId="5617DE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ТК РФ. Трудовой распорядок. Дисциплина труда. Охрана труда. Основные направления государственной политики в области охраны труда.</w:t>
      </w:r>
    </w:p>
    <w:p w14:paraId="6CAEA7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нормативных правовых актов по охране труда. ССБТ.</w:t>
      </w:r>
    </w:p>
    <w:p w14:paraId="0363D4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Инструкция по охране труда. Виды инструктажа. </w:t>
      </w:r>
    </w:p>
    <w:p w14:paraId="27D4147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Система управления охраной труда в ОАО РЖД. Основные задачи СУОТ ОАО РЖД.</w:t>
      </w:r>
    </w:p>
    <w:p w14:paraId="0E22F80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8.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Надзор и контроль за охраной труда в РФ. Органы, осуществляющие контроль. Их права и обязанности. Ответственность за нарушение трудового законодательства.</w:t>
      </w:r>
    </w:p>
    <w:p w14:paraId="6E92A8C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травма. Производственный травматизм. Профессиональные заболевания. Опасные и вредные производственные факторы. Классификация.</w:t>
      </w:r>
    </w:p>
    <w:p w14:paraId="0B61613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СОУТ рабочих мест по условиям труда. Способы проведения СОУТ. Цели проведения СОУТ рабочих мест по условиям труда.</w:t>
      </w:r>
    </w:p>
    <w:p w14:paraId="31DA3D3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Гигиеническая оценка условий труда. Оценка условий труда по травмоопасности.</w:t>
      </w:r>
    </w:p>
    <w:p w14:paraId="1C6A30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Лимитирующие показатели опасных и вредных производственных факторов. ПДК. ПДУ.</w:t>
      </w:r>
    </w:p>
    <w:p w14:paraId="30D77FC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Причины возникновения производственного травматизма. Анализ травматизма.</w:t>
      </w:r>
    </w:p>
    <w:p w14:paraId="564EBE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Предупреждение травматизма. Расследование несчастных случаев.</w:t>
      </w:r>
    </w:p>
    <w:p w14:paraId="26015F0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Несчастный случай на производстве. Классификация несчастных случаев. Расследование несчастных случаев.</w:t>
      </w:r>
    </w:p>
    <w:p w14:paraId="1DA854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Кондиционирование помещений. Системы кондиционирования. Типы кондиционеров. Порядок расчёта систем кондиционирования.</w:t>
      </w:r>
    </w:p>
    <w:p w14:paraId="5DC1B05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Пожары. Причины возникновения пожаров. Процесс возникновения горения.</w:t>
      </w:r>
    </w:p>
    <w:p w14:paraId="6A960B9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Опасные факторы пожара и их предельно допустимые для людей значения.</w:t>
      </w:r>
    </w:p>
    <w:p w14:paraId="1948470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пожаров и пожароопасных свойств веществ.</w:t>
      </w:r>
    </w:p>
    <w:p w14:paraId="04D890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.Пожарно-техническая классификация строительных конструкций и противопожарных преград.</w:t>
      </w:r>
    </w:p>
    <w:p w14:paraId="033EE00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.Классификация помещений, рабочих зон и оборудования по взрывопожароопасности.</w:t>
      </w:r>
    </w:p>
    <w:p w14:paraId="1E2617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Основные параметры пожара.</w:t>
      </w:r>
    </w:p>
    <w:p w14:paraId="3666661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Обеспечение пожарной безопасности на предприятиях. Пожарная профилактика.</w:t>
      </w:r>
    </w:p>
    <w:p w14:paraId="116689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Методы и средства тушения пожаров.</w:t>
      </w:r>
    </w:p>
    <w:p w14:paraId="25B3AA2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Пожарная техника. </w:t>
      </w:r>
    </w:p>
    <w:p w14:paraId="7892E4B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Первичные средства пожаротушения.</w:t>
      </w:r>
    </w:p>
    <w:p w14:paraId="365E39A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Автоматические установки пожаротушения.</w:t>
      </w:r>
    </w:p>
    <w:p w14:paraId="57D73DA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29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Автоматическая пожарная сигнализация.</w:t>
      </w:r>
    </w:p>
    <w:p w14:paraId="7764CBB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.Организация противопожарной подготовки ИТР, рабочих, служащих и обслуживающего персонала.</w:t>
      </w:r>
    </w:p>
    <w:p w14:paraId="70E71C9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БЖД. Структура БЖД. Аксиомы БЖД. Задачи. Системы безопасности.</w:t>
      </w:r>
    </w:p>
    <w:p w14:paraId="6D40BE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Риск. Понятие. Виды риска.</w:t>
      </w:r>
    </w:p>
    <w:p w14:paraId="67CE63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Опасность. Определение. Классификация  опасностей.</w:t>
      </w:r>
    </w:p>
    <w:p w14:paraId="73D79A3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Освещение. Параметры, характеризующие освещение.</w:t>
      </w:r>
    </w:p>
    <w:p w14:paraId="314536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Естественное освещение. Виды. Нормирование.</w:t>
      </w:r>
    </w:p>
    <w:p w14:paraId="4748E7F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Искусственное освещение. Виды, системы, нормирование.</w:t>
      </w:r>
    </w:p>
    <w:p w14:paraId="52F837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Электробезопасность. В чем заключается опасность электротока для человека.</w:t>
      </w:r>
    </w:p>
    <w:p w14:paraId="1788BA6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Виды воздействия электрического тока на организм человека. Виды электротравм.</w:t>
      </w:r>
    </w:p>
    <w:p w14:paraId="7363E4E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39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Факторы, влияющие на исход электротравм.</w:t>
      </w:r>
    </w:p>
    <w:p w14:paraId="5A5213F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Схемы включения человека в электрическую цепь.  Напряжение шага. Напряжение прикосновения.</w:t>
      </w:r>
    </w:p>
    <w:p w14:paraId="19D4C9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41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Технические способы электрозащиты. </w:t>
      </w:r>
    </w:p>
    <w:p w14:paraId="13495DE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Электрозащитные средства. Организационные и технические мероприятия обеспечения электробезопасности.</w:t>
      </w:r>
    </w:p>
    <w:p w14:paraId="00A4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.Физиологическое действие метеорологических условий на человека. Терморегуляция. Мероприятия по улучшению метеорологических условий помещений.</w:t>
      </w:r>
    </w:p>
    <w:p w14:paraId="4D82703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.Комфортные и дискомфортные параметры микроклимата. Эффективная и эквивалентно-эффективная температуры. Показатель ТНС.</w:t>
      </w:r>
    </w:p>
    <w:p w14:paraId="2018BCF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.Оптимальные и допустимые параметры микроклимата. Радиационная и результирующая температуры.</w:t>
      </w:r>
    </w:p>
    <w:p w14:paraId="7016F94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Микроклимат помещений. Параметры микроклимата. Методы контроля микроклимата. Гигиеническое нормирование параметров микроклимата.</w:t>
      </w:r>
    </w:p>
    <w:p w14:paraId="3C65B13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Рабочая зона помещения. Причины и характер загрязнения воздуха рабочей зоны. Пути проникновения вредных веществ в организм человека. Подразделение вредных веществ по характеру воздействия на организм человека. Мероприятия по оздоровлению воздушной зоны рабочих помещений.</w:t>
      </w:r>
    </w:p>
    <w:p w14:paraId="244C939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Тепловой баланс организма человека. Терморегуляция. Способы терморегуляции.</w:t>
      </w:r>
    </w:p>
    <w:p w14:paraId="28C64D4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49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.Факторы, учитывающиеся при выборе оптимальных и допустимых метеорологических условий рабочей зоны.</w:t>
      </w:r>
    </w:p>
    <w:p w14:paraId="5A8EDB8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помещений по категории работ, производимых там.</w:t>
      </w:r>
    </w:p>
    <w:p w14:paraId="3588C23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Характеристика помещения по избыткам явной теплоты. Понятие явной теплоты.</w:t>
      </w:r>
    </w:p>
    <w:p w14:paraId="5A90126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 Вентиляция. Задачи вентиляции. Классификация систем вентиляции. Порядок расчёта систем вентиляции.</w:t>
      </w:r>
    </w:p>
    <w:p w14:paraId="641E990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Естественная вентиляция. Аэрация.</w:t>
      </w:r>
    </w:p>
    <w:p w14:paraId="04E1E1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Механическая вентиляция. Приточная вентиляция. Вытяжная вентиляция. Приточно-вытяжная вентиляция. </w:t>
      </w:r>
    </w:p>
    <w:p w14:paraId="6886C0A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.Местная вентиляция. Местная приточная вентиляция. Местная вытяжная вентиляция.</w:t>
      </w:r>
    </w:p>
    <w:p w14:paraId="14997E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.  Влагосодержание влажного воздуха. Энтальпия. Рециркуляция воздуха. </w:t>
      </w:r>
    </w:p>
    <w:p w14:paraId="5F90A7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Отопление, классификация систем отопления, порядок расчёта.</w:t>
      </w:r>
    </w:p>
    <w:p w14:paraId="4B84EEC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освещения на организм человека. Нормирование производственного освещения.</w:t>
      </w:r>
    </w:p>
    <w:p w14:paraId="45CA11A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59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Коэффициент естественного освещения. Освещение при работе с ПЭВМ.</w:t>
      </w:r>
    </w:p>
    <w:p w14:paraId="7415069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Звук. Основные характеристики звукового поля. Распространение звука. Акустическое поле и его характеристики.</w:t>
      </w:r>
    </w:p>
    <w:p w14:paraId="65A9D80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Производственный шум, его источники и характеристики. Классификация шумов.</w:t>
      </w:r>
    </w:p>
    <w:p w14:paraId="3FD10EA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шума на организм человека. Нормирование шума. Способы защиты от шума. Мероприятия по снижению шума.</w:t>
      </w:r>
    </w:p>
    <w:p w14:paraId="522C30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Тепловое излучение. Способы защиты от теплового излучения. Экранирование.</w:t>
      </w:r>
    </w:p>
    <w:p w14:paraId="045BE6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Средства защиты работающих. Назначение, классификация.</w:t>
      </w:r>
    </w:p>
    <w:p w14:paraId="54994BC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Порядок пользования средствами индивидуальной защиты. Уход за средствами индивидуальной защиты.</w:t>
      </w:r>
    </w:p>
    <w:p w14:paraId="17FCAA1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Производственная вибрация. Причины возникновения вибрации. Основные параметры, характеризующие вибрацию.</w:t>
      </w:r>
    </w:p>
    <w:p w14:paraId="531639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Классификация вибраций. Методы снижения вибраций.</w:t>
      </w:r>
    </w:p>
    <w:p w14:paraId="16A03B7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Действие вибраций на человека. Нормирование производственных вибраций.</w:t>
      </w:r>
    </w:p>
    <w:p w14:paraId="1C16734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69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Организационная структура органов защиты населения и территорий при ЧС мирного и военного времени.</w:t>
      </w:r>
    </w:p>
    <w:p w14:paraId="2450B72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. Гражданская оборона. Силы и средства ГО. Службы штаба ГО объекта.</w:t>
      </w:r>
    </w:p>
    <w:p w14:paraId="478FC0B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РСЧС. Структура РСЧС. Координационные органы РСЧС. Задачи РСЧС.</w:t>
      </w:r>
    </w:p>
    <w:p w14:paraId="70E0187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Силы и средства РСЧС. Режимы функционирования РСЧС. Региональные центры РСЧС в РФ.</w:t>
      </w:r>
    </w:p>
    <w:p w14:paraId="6018A3F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Эвакуация. Кто и что подлежат эвакуации? Виды эвакуации в  зависимости  от  времени и  сроков проведения, от развития ЧС и  численности выводимого  из  зоны  ЧС  населения, от  охвата эвакомероприятиями  населения.</w:t>
      </w:r>
    </w:p>
    <w:p w14:paraId="2C562C4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Рассредоточение. Лица, подлежащие рассредоточению. Загородная зона.</w:t>
      </w:r>
    </w:p>
    <w:p w14:paraId="00EE07A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Способы проведения эвакомероприятий. Категории городов по Гражданской обороне. Распределение эвакуируемого населения по группам.</w:t>
      </w:r>
    </w:p>
    <w:p w14:paraId="46A7387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План эвакуации объекта экономики. Принципы организации эвакуации населения.</w:t>
      </w:r>
    </w:p>
    <w:p w14:paraId="182D7DE1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эвакуационных мероприятий. СЭП. ПЭП. Состав, задачи.</w:t>
      </w:r>
    </w:p>
    <w:p w14:paraId="2442E77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Виды ионизирующих излучений. Биологическое действие радиации. Возможные последствия </w:t>
      </w: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воздействия ионизирующих излучений.</w:t>
      </w:r>
    </w:p>
    <w:p w14:paraId="35B6D26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79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Параметры, характеризующие воздействие ионизирующего излучения и единицы их измерения.</w:t>
      </w:r>
    </w:p>
    <w:p w14:paraId="41B314F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Методы обнаружения и измерения ионизирующих излучений. Приборы дозиметрического контроля.</w:t>
      </w:r>
    </w:p>
    <w:p w14:paraId="0E37DCC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Радиационноопасные объекты. Причины аварий на РОО. Классификация аварий на РОО.</w:t>
      </w:r>
    </w:p>
    <w:p w14:paraId="101DE66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авариях на РОО. Характеристика зон радиоактивного загрязнения. Оценка радиационной обстановки.  Мероприятия радиационной защиты. </w:t>
      </w:r>
    </w:p>
    <w:p w14:paraId="661DFA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загрязненных территорий по характеру необходимого контроля обстановки и защитных мероприятий.</w:t>
      </w:r>
    </w:p>
    <w:p w14:paraId="272E595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 Взрыв (понятие). Взрывчатые вещества. Поражающие факторы при авариях на пожаро- и взрывоопасных объектах. Причины взрывов; особенности взрывов топливо-, газо- и пылевоздушных смесей.</w:t>
      </w:r>
    </w:p>
    <w:p w14:paraId="3825282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защиты персонала при авариях на взрывопожароопасных ОЭ. Мероприятия по ликвидации аварий на взрывопожароопасных ОЭ.</w:t>
      </w:r>
    </w:p>
    <w:p w14:paraId="0482550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УВВ. Параметры УВВ. Характеристика зон разрушения при УВВ.</w:t>
      </w:r>
    </w:p>
    <w:p w14:paraId="1705E1B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АХОВ. Физико-химические свойства АХОВ и их поражающие факторы.</w:t>
      </w:r>
    </w:p>
    <w:p w14:paraId="57B0E4F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Комплекс мероприятий по защите от АХОВ. Средства защиты персонала объекта экономики от негативного воздействия АХОВ.</w:t>
      </w:r>
    </w:p>
    <w:p w14:paraId="384D06D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89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Поражающие факторы при аварии на химически опасных объектах. Классификация аварийно химически опасных веществ. Классификация химически опасных объектов экономики.</w:t>
      </w:r>
    </w:p>
    <w:p w14:paraId="7E0C2C89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Виды воздействия АХОВ на организм человека. Пути поступления АХОВ в организм человека. Токсическое воздействие АХОВ  на организм человека. Токсодоза. </w:t>
      </w:r>
    </w:p>
    <w:p w14:paraId="34157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Аварии на гидротехнических сооружениях. Причины аварий. Поражающие факторы ГДА. Виды ущерба от ГДА.</w:t>
      </w:r>
    </w:p>
    <w:p w14:paraId="36F94A4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Чрезвычайная ситуация (определение). Факторы риска. Источник ЧС. Зона ЧС.</w:t>
      </w:r>
    </w:p>
    <w:p w14:paraId="14A346A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Классификация ЧС (общая и по масштабу).</w:t>
      </w:r>
    </w:p>
    <w:p w14:paraId="56DB669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ЖТСЧС. Координационные органы функциональной подсистемы.</w:t>
      </w:r>
    </w:p>
    <w:p w14:paraId="39FB7F7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Режимы функционирования и мероприятия, проводимые органами управления и силами функциональной подсистемы ЖТСЧС.</w:t>
      </w:r>
    </w:p>
    <w:p w14:paraId="005656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безопасности при возникновении стихийных ЧС (во время землетрясения, наводнения, пожара, урагана, грозы).</w:t>
      </w:r>
    </w:p>
    <w:p w14:paraId="0B376A1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Обеспечение личной безопасности при авариях с выбросом хлора и аммиака.</w:t>
      </w:r>
    </w:p>
    <w:p w14:paraId="67ED6E2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Меры личной защиты при угрозе радиоактивного заражения.</w:t>
      </w:r>
    </w:p>
    <w:p w14:paraId="1AA71A0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99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при авариях на транспорте.</w:t>
      </w:r>
    </w:p>
    <w:p w14:paraId="179D9F76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Обеспечение личной безопасности во время террористического акта.</w:t>
      </w:r>
    </w:p>
    <w:p w14:paraId="14FB387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Уровни систем оповещения ГО. Местные системы оповещения. Локальные системы оповещения (ЛСО).</w:t>
      </w:r>
    </w:p>
    <w:p w14:paraId="04B171A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Порядок подачи оповещения о ЧС.</w:t>
      </w:r>
    </w:p>
    <w:p w14:paraId="2662511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внешние угрозы, способные вызвать военные ЧС.</w:t>
      </w:r>
    </w:p>
    <w:p w14:paraId="24CD9A07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Классификация современных средств поражения. ОСП. Поражающие факторы ОСП.</w:t>
      </w:r>
    </w:p>
    <w:p w14:paraId="7E9ABAA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Ядерное оружие. Виды ядерных взрывов. Поражающие факторы ядерных взрывов. Воздействие поражающих факторов ядерного взрыва на население и Объекты экономики (ОЭ).</w:t>
      </w:r>
    </w:p>
    <w:p w14:paraId="10F6CC9E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Химическое оружие. ОВ. Пути поступления ОВ в организм человека. Классификация боевых отравляющих веществ.</w:t>
      </w:r>
    </w:p>
    <w:p w14:paraId="6714954C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ОчХП. Какие количественные характеристики служат для оценки зоны ОчХП? Токсичность. Токсодоза.</w:t>
      </w:r>
    </w:p>
    <w:p w14:paraId="1BB084E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Биологическое оружие. Биологические средства (БС). Возможные способы применения бактериологического оружия.</w:t>
      </w:r>
    </w:p>
    <w:p w14:paraId="5DE6D11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109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Зона биологического поражения. ОчБП. Мероприятия, предотвращающие распространение инфекци¬онных заболеваний.</w:t>
      </w:r>
    </w:p>
    <w:p w14:paraId="7AF0CE1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Основные мероприятия гражданской обороны для защиты жизни и здоровья населения в ЧС.</w:t>
      </w:r>
    </w:p>
    <w:p w14:paraId="031EA3D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Мероприятия медицинской защиты в ЧС. Медицинские формирования. Средства медицинской защиты.</w:t>
      </w:r>
    </w:p>
    <w:p w14:paraId="498143F4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Аварийно-спасательные и другие неотложные работы.  Аварийно-спасательные формирования. НАСФ.</w:t>
      </w:r>
    </w:p>
    <w:p w14:paraId="7F18CC5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lastRenderedPageBreak/>
        <w:t>113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Понятие устойчивости ОЭ устойчивости функционирования отраслей и объектов экономики в условиях ЧС. Условия устойчивости функционирования ОЭ. </w:t>
      </w:r>
    </w:p>
    <w:p w14:paraId="7564419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Факторы, влияющие на устойчивость объектов в условиях мирного и военного времени. Нормативные документы, регламентирующие требования по повышению устойчивости ОЭ.</w:t>
      </w:r>
    </w:p>
    <w:p w14:paraId="2235B80B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115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Этапы планирования и проведения исследования устойчивости работы объекта. Исследовательские группы, проводящие оценку устойчивости ОЭ. Мероприятия по повышению устойчивости ОЭ к поражающим факторам ЧС мирного и военного времени.</w:t>
      </w:r>
    </w:p>
    <w:p w14:paraId="01E244A8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116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Защитные сооружения, их назначение и классификация. Требования, предъявляемые к защитным сооружениям (ЗС).</w:t>
      </w:r>
    </w:p>
    <w:p w14:paraId="60709F85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117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>Последовательность оценки надёжности защиты производственного персонала объекта экономики.</w:t>
      </w:r>
    </w:p>
    <w:p w14:paraId="5BA49DE3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118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Алгоритм оказания первой помощи. Определение необходимости помощи. Вызов скорой помощи. Обеспечение личной безопасности. Обеспечение безопасности пострадавшего.</w:t>
      </w:r>
    </w:p>
    <w:p w14:paraId="554A05E0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119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Сердечно-легочная реанимация. Основные реанимационные мероприятия. Дополнительные реанимационные мероприятия. Признаки клинической смерти. Алгоритм ABC. Критерии эффективности сердечно-легочной реанимации.</w:t>
      </w:r>
    </w:p>
    <w:p w14:paraId="13D0383F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120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Первая помощь при инородных телах дыхательных путей. Алгоритм действий при попадании в дыхательные пути инородного тела.</w:t>
      </w:r>
    </w:p>
    <w:p w14:paraId="360A8282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121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ранах и переломах</w:t>
      </w:r>
    </w:p>
    <w:p w14:paraId="4C3D82DA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122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термической травме (ожогах, обморожениях, переохлаждении)</w:t>
      </w:r>
    </w:p>
    <w:p w14:paraId="6ED1C5ED" w14:textId="77777777" w:rsidR="008B49B1" w:rsidRPr="008B49B1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color w:val="000000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123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Принципы первой помощи при электротравме</w:t>
      </w:r>
    </w:p>
    <w:p w14:paraId="416F8D67" w14:textId="00A3020C" w:rsidR="00CE7A4C" w:rsidRPr="00CE7A4C" w:rsidRDefault="008B49B1" w:rsidP="001C48BD">
      <w:pPr>
        <w:widowControl w:val="0"/>
        <w:tabs>
          <w:tab w:val="left" w:pos="1134"/>
        </w:tabs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hAnsi="Times New Roman"/>
          <w:sz w:val="24"/>
          <w:szCs w:val="24"/>
        </w:rPr>
      </w:pPr>
      <w:r w:rsidRPr="008B49B1">
        <w:rPr>
          <w:rFonts w:ascii="Times New Roman" w:hAnsi="Times New Roman"/>
          <w:color w:val="000000"/>
          <w:sz w:val="24"/>
          <w:szCs w:val="24"/>
        </w:rPr>
        <w:t>124</w:t>
      </w:r>
      <w:r w:rsidRPr="008B49B1">
        <w:rPr>
          <w:rFonts w:ascii="Times New Roman" w:hAnsi="Times New Roman"/>
          <w:color w:val="000000"/>
          <w:sz w:val="24"/>
          <w:szCs w:val="24"/>
        </w:rPr>
        <w:tab/>
        <w:t xml:space="preserve"> Иммобилизация. Варианты транспортировки пострадавшего</w:t>
      </w:r>
    </w:p>
    <w:bookmarkEnd w:id="5"/>
    <w:p w14:paraId="40610D78" w14:textId="77777777" w:rsidR="009E1016" w:rsidRDefault="009E1016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</w:p>
    <w:p w14:paraId="664E9CF8" w14:textId="77777777" w:rsidR="00EB53E1" w:rsidRPr="009E1016" w:rsidRDefault="00B24C1F" w:rsidP="000B1C71">
      <w:pPr>
        <w:spacing w:after="0" w:line="240" w:lineRule="auto"/>
        <w:jc w:val="center"/>
        <w:rPr>
          <w:rFonts w:ascii="Times New Roman" w:hAnsi="Times New Roman"/>
          <w:b/>
          <w:color w:val="000000"/>
          <w:sz w:val="24"/>
          <w:szCs w:val="24"/>
        </w:rPr>
      </w:pPr>
      <w:r w:rsidRPr="009E1016">
        <w:rPr>
          <w:rFonts w:ascii="Times New Roman" w:hAnsi="Times New Roman"/>
          <w:b/>
          <w:color w:val="000000"/>
          <w:sz w:val="24"/>
          <w:szCs w:val="24"/>
        </w:rPr>
        <w:t xml:space="preserve">3. </w:t>
      </w:r>
      <w:r w:rsidR="00D435AD" w:rsidRPr="009E1016">
        <w:rPr>
          <w:rFonts w:ascii="Times New Roman" w:hAnsi="Times New Roman"/>
          <w:b/>
          <w:color w:val="000000"/>
          <w:sz w:val="24"/>
          <w:szCs w:val="24"/>
        </w:rPr>
        <w:t>Методические материалы, определяющие процедуру и критерии оценивания сформированности компетенций при проведении промежуточной аттестации</w:t>
      </w:r>
    </w:p>
    <w:p w14:paraId="70E8B0E7" w14:textId="77777777" w:rsidR="00D435AD" w:rsidRPr="009E1016" w:rsidRDefault="00D435AD" w:rsidP="000B1C71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</w:p>
    <w:p w14:paraId="29D793D1" w14:textId="77777777" w:rsidR="000B1C71" w:rsidRPr="009E1016" w:rsidRDefault="00F22904" w:rsidP="009005DF">
      <w:pPr>
        <w:spacing w:after="0" w:line="240" w:lineRule="auto"/>
        <w:jc w:val="center"/>
        <w:rPr>
          <w:rFonts w:ascii="Times New Roman" w:eastAsia="Times New Roman" w:hAnsi="Times New Roman"/>
          <w:b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>Критерии формирования оценок по ответам на вопросы, выполнению тестовых заданий</w:t>
      </w:r>
    </w:p>
    <w:p w14:paraId="4E4E832E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350B55C7" w14:textId="49B6AB1F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«отлично»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</w:t>
      </w:r>
      <w:r w:rsidR="00F22904" w:rsidRPr="009E1016">
        <w:rPr>
          <w:rFonts w:ascii="Times New Roman" w:hAnsi="Times New Roman"/>
          <w:sz w:val="24"/>
          <w:szCs w:val="24"/>
        </w:rPr>
        <w:t>составляет</w:t>
      </w:r>
      <w:r w:rsidRPr="009E1016">
        <w:rPr>
          <w:rFonts w:ascii="Times New Roman" w:hAnsi="Times New Roman"/>
          <w:sz w:val="24"/>
          <w:szCs w:val="24"/>
        </w:rPr>
        <w:t xml:space="preserve"> 100 – 90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вопросов;</w:t>
      </w:r>
    </w:p>
    <w:p w14:paraId="0EE67383" w14:textId="7FCF998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«хорошо»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вопросы – 89 – 76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39EA0F41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на тестовые вопросы –75–60 % от общего объёма заданных вопросов</w:t>
      </w:r>
      <w:r w:rsidR="00F22904" w:rsidRPr="009E1016">
        <w:rPr>
          <w:rFonts w:ascii="Times New Roman" w:hAnsi="Times New Roman"/>
          <w:sz w:val="24"/>
          <w:szCs w:val="24"/>
        </w:rPr>
        <w:t>;</w:t>
      </w:r>
    </w:p>
    <w:p w14:paraId="6357FFF6" w14:textId="5A41C501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hAnsi="Times New Roman"/>
          <w:sz w:val="24"/>
          <w:szCs w:val="24"/>
        </w:rPr>
        <w:t xml:space="preserve">- оценка </w:t>
      </w:r>
      <w:r w:rsidRPr="009E1016">
        <w:rPr>
          <w:rFonts w:ascii="Times New Roman" w:hAnsi="Times New Roman"/>
          <w:b/>
          <w:sz w:val="24"/>
          <w:szCs w:val="24"/>
        </w:rPr>
        <w:t>«неудовлетворительно»</w:t>
      </w:r>
      <w:r w:rsidRPr="009E1016">
        <w:rPr>
          <w:rFonts w:ascii="Times New Roman" w:hAnsi="Times New Roman"/>
          <w:sz w:val="24"/>
          <w:szCs w:val="24"/>
        </w:rPr>
        <w:t xml:space="preserve"> выставляется обучающемуся, если количество правильных ответов – менее 60</w:t>
      </w:r>
      <w:r w:rsidR="004044F0">
        <w:rPr>
          <w:rFonts w:ascii="Times New Roman" w:hAnsi="Times New Roman"/>
          <w:sz w:val="24"/>
          <w:szCs w:val="24"/>
        </w:rPr>
        <w:t xml:space="preserve"> </w:t>
      </w:r>
      <w:r w:rsidRPr="009E1016">
        <w:rPr>
          <w:rFonts w:ascii="Times New Roman" w:hAnsi="Times New Roman"/>
          <w:sz w:val="24"/>
          <w:szCs w:val="24"/>
        </w:rPr>
        <w:t>% от общего объёма заданных вопросов.</w:t>
      </w:r>
    </w:p>
    <w:p w14:paraId="420367EB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17B67D43" w14:textId="77777777" w:rsidR="000327BD" w:rsidRPr="009E1016" w:rsidRDefault="00F22904" w:rsidP="009005DF">
      <w:pPr>
        <w:spacing w:after="0" w:line="240" w:lineRule="auto"/>
        <w:ind w:firstLine="709"/>
        <w:jc w:val="center"/>
        <w:rPr>
          <w:rFonts w:ascii="Times New Roman" w:hAnsi="Times New Roman"/>
          <w:sz w:val="24"/>
          <w:szCs w:val="24"/>
        </w:rPr>
      </w:pPr>
      <w:r w:rsidRPr="009E1016">
        <w:rPr>
          <w:rFonts w:ascii="Times New Roman" w:eastAsia="Times New Roman" w:hAnsi="Times New Roman"/>
          <w:b/>
          <w:sz w:val="24"/>
          <w:szCs w:val="24"/>
        </w:rPr>
        <w:t xml:space="preserve">Критерии формирования оценок по </w:t>
      </w:r>
      <w:r w:rsidR="00B910B1" w:rsidRPr="009E1016">
        <w:rPr>
          <w:rFonts w:ascii="Times New Roman" w:eastAsia="Times New Roman" w:hAnsi="Times New Roman"/>
          <w:b/>
          <w:sz w:val="24"/>
          <w:szCs w:val="24"/>
        </w:rPr>
        <w:t>результатам выполнения заданий</w:t>
      </w:r>
    </w:p>
    <w:p w14:paraId="4EF0337A" w14:textId="77777777" w:rsidR="000327BD" w:rsidRPr="009E1016" w:rsidRDefault="000327BD" w:rsidP="009005DF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14:paraId="6FF3BBBD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 xml:space="preserve">«Отлично/зачтено» 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– ставится за работу, выполненную полностью без ошибок и недочетов.</w:t>
      </w:r>
    </w:p>
    <w:p w14:paraId="74763B7E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Хорошо/зачтено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выполненную полностью, но при наличии в ней не более одной негрубой ошибки и одного недочета, не более трех недочетов.</w:t>
      </w:r>
    </w:p>
    <w:p w14:paraId="76D53819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«Удовлетворительно/</w:t>
      </w:r>
      <w:r w:rsidRPr="009E1016">
        <w:rPr>
          <w:rFonts w:ascii="Times New Roman" w:hAnsi="Times New Roman" w:cs="Times New Roman"/>
          <w:b/>
          <w:color w:val="000000"/>
          <w:sz w:val="24"/>
          <w:szCs w:val="24"/>
        </w:rPr>
        <w:t>зачтено</w:t>
      </w: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</w:t>
      </w:r>
      <w:r w:rsidR="00C86E60" w:rsidRPr="00A80977">
        <w:rPr>
          <w:rFonts w:ascii="Times New Roman" w:eastAsia="Times New Roman" w:hAnsi="Times New Roman" w:cs="Times New Roman"/>
          <w:sz w:val="24"/>
          <w:szCs w:val="24"/>
        </w:rPr>
        <w:t>обучающийся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правильно выполнил не менее 2/3 всей работы или допустил не более одной грубой ошибки и двух недочетов, не более одной грубой и одной негрубой ошибки, не более трех негрубых ошибок, одной негрубой ошибки и двух недочетов. </w:t>
      </w:r>
    </w:p>
    <w:p w14:paraId="6CD6038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«Неудовлетворительно/не зачтено»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– ставится за работу, если число ошибок и недочетов превысило норму для оценки </w:t>
      </w:r>
      <w:r w:rsidR="00B76696"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>«удовлетворительно»</w:t>
      </w:r>
      <w:r w:rsidRPr="009E1016"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или правильно выполнено менее 2/3 всей работы.</w:t>
      </w:r>
    </w:p>
    <w:p w14:paraId="69513F68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Виды ошибок: </w:t>
      </w:r>
    </w:p>
    <w:p w14:paraId="6CFA670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грубые ошибки: незнание основных понятий, правил, </w:t>
      </w:r>
      <w:r w:rsidR="005A5D95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н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орм; незнание приемов решения задач; ошибки, показывающие неправильное понимание условия предложенного задания.</w:t>
      </w:r>
    </w:p>
    <w:p w14:paraId="5D4E4C41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- негрубые ошибки: неточности формулировок, определений; нерациональный выбор хода решения.</w:t>
      </w:r>
    </w:p>
    <w:p w14:paraId="1FD05120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firstLine="567"/>
        <w:jc w:val="both"/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</w:pP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 xml:space="preserve">- недочеты: нерациональные приемы </w:t>
      </w:r>
      <w:r w:rsidR="00B910B1"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выполнения задания</w:t>
      </w:r>
      <w:r w:rsidRPr="009E1016">
        <w:rPr>
          <w:rFonts w:ascii="Times New Roman" w:eastAsia="Times New Roman" w:hAnsi="Times New Roman" w:cs="Times New Roman"/>
          <w:i/>
          <w:color w:val="000000"/>
          <w:sz w:val="24"/>
          <w:szCs w:val="24"/>
        </w:rPr>
        <w:t>; отдельные погрешности в формулировке выводов; небрежное выполнение задания.</w:t>
      </w:r>
    </w:p>
    <w:p w14:paraId="15C5079A" w14:textId="77777777" w:rsidR="00F22904" w:rsidRPr="009E1016" w:rsidRDefault="00F22904" w:rsidP="009005DF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hAnsi="Times New Roman"/>
          <w:b/>
          <w:color w:val="000000"/>
          <w:sz w:val="24"/>
          <w:szCs w:val="24"/>
        </w:rPr>
      </w:pPr>
    </w:p>
    <w:p w14:paraId="33ADBAED" w14:textId="0179C3DD" w:rsidR="00F16E41" w:rsidRPr="00F16E41" w:rsidRDefault="00F16E41" w:rsidP="00F16E41">
      <w:pPr>
        <w:autoSpaceDE w:val="0"/>
        <w:autoSpaceDN w:val="0"/>
        <w:adjustRightInd w:val="0"/>
        <w:spacing w:after="0" w:line="240" w:lineRule="auto"/>
        <w:ind w:firstLine="548"/>
        <w:jc w:val="center"/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</w:pPr>
      <w:r w:rsidRPr="00F16E41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lastRenderedPageBreak/>
        <w:t xml:space="preserve">Критерии формирования оценок по </w:t>
      </w:r>
      <w:r w:rsidR="00505B87">
        <w:rPr>
          <w:rFonts w:ascii="Times New Roman" w:eastAsia="Times New Roman" w:hAnsi="Times New Roman" w:cs="Times New Roman"/>
          <w:b/>
          <w:color w:val="000000"/>
          <w:sz w:val="24"/>
          <w:szCs w:val="24"/>
        </w:rPr>
        <w:t>экзамену</w:t>
      </w:r>
    </w:p>
    <w:p w14:paraId="33BDE412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«Отлично/зачтено» –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студент приобрел необходимые умения и навыки, продемонстрировал навык практического применения полученных знаний, не допустил логических и фактических ошибок </w:t>
      </w:r>
    </w:p>
    <w:p w14:paraId="16E34ACD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«Хорошо/зачтено»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 xml:space="preserve"> приобрел необходимые умения и навыки, продемонстрировал навык практического применения полученных знаний; допустил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незначительные ошибки и неточности. </w:t>
      </w:r>
    </w:p>
    <w:p w14:paraId="28B96028" w14:textId="77777777" w:rsidR="001C48BD" w:rsidRPr="001C48BD" w:rsidRDefault="001C48BD" w:rsidP="001C48BD">
      <w:pPr>
        <w:widowControl w:val="0"/>
        <w:autoSpaceDE w:val="0"/>
        <w:autoSpaceDN w:val="0"/>
        <w:adjustRightInd w:val="0"/>
        <w:spacing w:after="0" w:line="240" w:lineRule="auto"/>
        <w:ind w:right="130" w:firstLine="548"/>
        <w:jc w:val="both"/>
        <w:rPr>
          <w:rFonts w:ascii="Times New Roman" w:eastAsia="Times New Roman" w:hAnsi="Times New Roman" w:cs="Times New Roman"/>
          <w:bCs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«Удовлетворительно/зачтено» 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>– студент допустил существенные ошибки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.</w:t>
      </w:r>
      <w:r w:rsidRPr="001C48BD">
        <w:rPr>
          <w:rFonts w:ascii="Times New Roman" w:eastAsia="Times New Roman" w:hAnsi="Times New Roman" w:cs="Times New Roman"/>
          <w:bCs/>
          <w:sz w:val="24"/>
          <w:szCs w:val="24"/>
        </w:rPr>
        <w:t xml:space="preserve"> </w:t>
      </w:r>
    </w:p>
    <w:p w14:paraId="28A76900" w14:textId="77777777" w:rsidR="00CE7A4C" w:rsidRDefault="001C48BD" w:rsidP="001C48BD">
      <w:pPr>
        <w:autoSpaceDE w:val="0"/>
        <w:autoSpaceDN w:val="0"/>
        <w:adjustRightInd w:val="0"/>
        <w:spacing w:after="0" w:line="240" w:lineRule="auto"/>
        <w:ind w:firstLine="548"/>
        <w:jc w:val="both"/>
        <w:rPr>
          <w:rFonts w:ascii="Times New Roman" w:eastAsia="Times New Roman" w:hAnsi="Times New Roman" w:cs="Times New Roman"/>
          <w:sz w:val="24"/>
          <w:szCs w:val="24"/>
        </w:rPr>
      </w:pPr>
      <w:r w:rsidRPr="001C48BD">
        <w:rPr>
          <w:rFonts w:ascii="Times New Roman" w:eastAsia="Times New Roman" w:hAnsi="Times New Roman" w:cs="Times New Roman"/>
          <w:b/>
          <w:sz w:val="24"/>
          <w:szCs w:val="24"/>
        </w:rPr>
        <w:t xml:space="preserve">«Неудовлетворительно/не зачтено» </w:t>
      </w:r>
      <w:r w:rsidRPr="001C48BD">
        <w:rPr>
          <w:rFonts w:ascii="Times New Roman" w:eastAsia="Times New Roman" w:hAnsi="Times New Roman" w:cs="Times New Roman"/>
          <w:sz w:val="24"/>
          <w:szCs w:val="24"/>
        </w:rPr>
        <w:t>– студент демонстрирует фрагментарные знания изучаемого курса; отсутствуют необходимые умения и навыки, допущены грубые ошибк</w:t>
      </w:r>
      <w:r>
        <w:rPr>
          <w:rFonts w:ascii="Times New Roman" w:eastAsia="Times New Roman" w:hAnsi="Times New Roman" w:cs="Times New Roman"/>
          <w:sz w:val="24"/>
          <w:szCs w:val="24"/>
        </w:rPr>
        <w:t>и.</w:t>
      </w:r>
    </w:p>
    <w:p w14:paraId="2024AF79" w14:textId="3DFFAF42" w:rsidR="001816F2" w:rsidRPr="009E1016" w:rsidRDefault="001816F2" w:rsidP="001C48BD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 w:cs="Times New Roman"/>
          <w:color w:val="000000"/>
          <w:sz w:val="24"/>
          <w:szCs w:val="24"/>
        </w:rPr>
      </w:pPr>
    </w:p>
    <w:sectPr w:rsidR="001816F2" w:rsidRPr="009E1016" w:rsidSect="00EC2DE1">
      <w:pgSz w:w="11907" w:h="16839"/>
      <w:pgMar w:top="567" w:right="567" w:bottom="567" w:left="567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5BB849E" w14:textId="77777777" w:rsidR="00114401" w:rsidRDefault="00114401" w:rsidP="00EE3C25">
      <w:pPr>
        <w:spacing w:after="0" w:line="240" w:lineRule="auto"/>
      </w:pPr>
      <w:r>
        <w:separator/>
      </w:r>
    </w:p>
  </w:endnote>
  <w:endnote w:type="continuationSeparator" w:id="0">
    <w:p w14:paraId="6E7E5710" w14:textId="77777777" w:rsidR="00114401" w:rsidRDefault="00114401" w:rsidP="00EE3C25">
      <w:pPr>
        <w:spacing w:after="0" w:line="240" w:lineRule="auto"/>
      </w:pPr>
      <w:r>
        <w:continuationSeparator/>
      </w:r>
    </w:p>
  </w:endnote>
  <w:endnote w:type="continuationNotice" w:id="1">
    <w:p w14:paraId="29FD1F34" w14:textId="77777777" w:rsidR="00114401" w:rsidRDefault="00114401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mbria Math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18D1200E" w14:textId="77777777" w:rsidR="00114401" w:rsidRDefault="00114401" w:rsidP="00EE3C25">
      <w:pPr>
        <w:spacing w:after="0" w:line="240" w:lineRule="auto"/>
      </w:pPr>
      <w:r>
        <w:separator/>
      </w:r>
    </w:p>
  </w:footnote>
  <w:footnote w:type="continuationSeparator" w:id="0">
    <w:p w14:paraId="63A7F5F5" w14:textId="77777777" w:rsidR="00114401" w:rsidRDefault="00114401" w:rsidP="00EE3C25">
      <w:pPr>
        <w:spacing w:after="0" w:line="240" w:lineRule="auto"/>
      </w:pPr>
      <w:r>
        <w:continuationSeparator/>
      </w:r>
    </w:p>
  </w:footnote>
  <w:footnote w:type="continuationNotice" w:id="1">
    <w:p w14:paraId="614BFD45" w14:textId="77777777" w:rsidR="00114401" w:rsidRDefault="00114401">
      <w:pPr>
        <w:spacing w:after="0" w:line="240" w:lineRule="auto"/>
      </w:pPr>
    </w:p>
  </w:footnote>
  <w:footnote w:id="2">
    <w:p w14:paraId="16E259CF" w14:textId="77777777" w:rsidR="0051647A" w:rsidRPr="00A80977" w:rsidRDefault="0051647A" w:rsidP="00544B2D">
      <w:pPr>
        <w:pStyle w:val="ab"/>
        <w:jc w:val="both"/>
        <w:rPr>
          <w:rFonts w:ascii="Times New Roman" w:hAnsi="Times New Roman" w:cs="Times New Roman"/>
        </w:rPr>
      </w:pPr>
      <w:r w:rsidRPr="00A80977">
        <w:rPr>
          <w:rStyle w:val="ad"/>
        </w:rPr>
        <w:footnoteRef/>
      </w:r>
      <w:r w:rsidRPr="00A80977">
        <w:t xml:space="preserve"> </w:t>
      </w:r>
      <w:r w:rsidRPr="00A80977">
        <w:rPr>
          <w:rFonts w:ascii="Times New Roman" w:hAnsi="Times New Roman" w:cs="Times New Roman"/>
        </w:rPr>
        <w:t>Приводятся типовые вопросы и задания. Оценочные средства, предназначенные для проведения аттестационного мероприятия, хранятся на кафедре в достаточном для проведения оценочных процедур количестве вариантов. Оценочные средства подлежат актуализации с учетом развития науки, образования, культуры, экономики, техники, технологий и социальной сферы. Ответственность за нераспространение содержания оценочных средств среди обучающихся университета несут заведующий кафедрой и преподаватель – разработчик оценочных средств.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3"/>
    <w:multiLevelType w:val="multilevel"/>
    <w:tmpl w:val="00000003"/>
    <w:name w:val="WWNum35"/>
    <w:lvl w:ilvl="0">
      <w:start w:val="1"/>
      <w:numFmt w:val="bullet"/>
      <w:lvlText w:val=""/>
      <w:lvlJc w:val="left"/>
      <w:pPr>
        <w:tabs>
          <w:tab w:val="num" w:pos="0"/>
        </w:tabs>
        <w:ind w:left="1428" w:hanging="360"/>
      </w:pPr>
      <w:rPr>
        <w:rFonts w:ascii="Symbol" w:hAnsi="Symbol" w:cs="Symbol"/>
      </w:rPr>
    </w:lvl>
    <w:lvl w:ilvl="1">
      <w:start w:val="1"/>
      <w:numFmt w:val="bullet"/>
      <w:lvlText w:val="o"/>
      <w:lvlJc w:val="left"/>
      <w:pPr>
        <w:tabs>
          <w:tab w:val="num" w:pos="0"/>
        </w:tabs>
        <w:ind w:left="2148" w:hanging="360"/>
      </w:pPr>
      <w:rPr>
        <w:rFonts w:ascii="Courier New" w:hAnsi="Courier New" w:cs="Courier New"/>
      </w:rPr>
    </w:lvl>
    <w:lvl w:ilvl="2">
      <w:start w:val="1"/>
      <w:numFmt w:val="bullet"/>
      <w:lvlText w:val=""/>
      <w:lvlJc w:val="left"/>
      <w:pPr>
        <w:tabs>
          <w:tab w:val="num" w:pos="0"/>
        </w:tabs>
        <w:ind w:left="2868" w:hanging="360"/>
      </w:pPr>
      <w:rPr>
        <w:rFonts w:ascii="Wingdings" w:hAnsi="Wingdings" w:cs="Wingdings"/>
      </w:rPr>
    </w:lvl>
    <w:lvl w:ilvl="3">
      <w:start w:val="1"/>
      <w:numFmt w:val="bullet"/>
      <w:lvlText w:val=""/>
      <w:lvlJc w:val="left"/>
      <w:pPr>
        <w:tabs>
          <w:tab w:val="num" w:pos="0"/>
        </w:tabs>
        <w:ind w:left="3588" w:hanging="360"/>
      </w:pPr>
      <w:rPr>
        <w:rFonts w:ascii="Symbol" w:hAnsi="Symbol" w:cs="Symbol"/>
      </w:rPr>
    </w:lvl>
    <w:lvl w:ilvl="4">
      <w:start w:val="1"/>
      <w:numFmt w:val="bullet"/>
      <w:lvlText w:val="o"/>
      <w:lvlJc w:val="left"/>
      <w:pPr>
        <w:tabs>
          <w:tab w:val="num" w:pos="0"/>
        </w:tabs>
        <w:ind w:left="4308" w:hanging="360"/>
      </w:pPr>
      <w:rPr>
        <w:rFonts w:ascii="Courier New" w:hAnsi="Courier New" w:cs="Courier New"/>
      </w:rPr>
    </w:lvl>
    <w:lvl w:ilvl="5">
      <w:start w:val="1"/>
      <w:numFmt w:val="bullet"/>
      <w:lvlText w:val=""/>
      <w:lvlJc w:val="left"/>
      <w:pPr>
        <w:tabs>
          <w:tab w:val="num" w:pos="0"/>
        </w:tabs>
        <w:ind w:left="5028" w:hanging="360"/>
      </w:pPr>
      <w:rPr>
        <w:rFonts w:ascii="Wingdings" w:hAnsi="Wingdings" w:cs="Wingdings"/>
      </w:rPr>
    </w:lvl>
    <w:lvl w:ilvl="6">
      <w:start w:val="1"/>
      <w:numFmt w:val="bullet"/>
      <w:lvlText w:val=""/>
      <w:lvlJc w:val="left"/>
      <w:pPr>
        <w:tabs>
          <w:tab w:val="num" w:pos="0"/>
        </w:tabs>
        <w:ind w:left="5748" w:hanging="360"/>
      </w:pPr>
      <w:rPr>
        <w:rFonts w:ascii="Symbol" w:hAnsi="Symbol" w:cs="Symbol"/>
      </w:rPr>
    </w:lvl>
    <w:lvl w:ilvl="7">
      <w:start w:val="1"/>
      <w:numFmt w:val="bullet"/>
      <w:lvlText w:val="o"/>
      <w:lvlJc w:val="left"/>
      <w:pPr>
        <w:tabs>
          <w:tab w:val="num" w:pos="0"/>
        </w:tabs>
        <w:ind w:left="6468" w:hanging="360"/>
      </w:pPr>
      <w:rPr>
        <w:rFonts w:ascii="Courier New" w:hAnsi="Courier New" w:cs="Courier New"/>
      </w:rPr>
    </w:lvl>
    <w:lvl w:ilvl="8">
      <w:start w:val="1"/>
      <w:numFmt w:val="bullet"/>
      <w:lvlText w:val=""/>
      <w:lvlJc w:val="left"/>
      <w:pPr>
        <w:tabs>
          <w:tab w:val="num" w:pos="0"/>
        </w:tabs>
        <w:ind w:left="7188" w:hanging="360"/>
      </w:pPr>
      <w:rPr>
        <w:rFonts w:ascii="Wingdings" w:hAnsi="Wingdings" w:cs="Wingdings"/>
      </w:rPr>
    </w:lvl>
  </w:abstractNum>
  <w:abstractNum w:abstractNumId="1" w15:restartNumberingAfterBreak="0">
    <w:nsid w:val="04C521A8"/>
    <w:multiLevelType w:val="multilevel"/>
    <w:tmpl w:val="52D65B16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" w15:restartNumberingAfterBreak="0">
    <w:nsid w:val="05525C3F"/>
    <w:multiLevelType w:val="hybridMultilevel"/>
    <w:tmpl w:val="F19ED6E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65C15FE"/>
    <w:multiLevelType w:val="multilevel"/>
    <w:tmpl w:val="C6286340"/>
    <w:lvl w:ilvl="0">
      <w:numFmt w:val="decimal"/>
      <w:lvlText w:val="%1,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07697F04"/>
    <w:multiLevelType w:val="hybridMultilevel"/>
    <w:tmpl w:val="BB18FA88"/>
    <w:lvl w:ilvl="0" w:tplc="0419000F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EE63583"/>
    <w:multiLevelType w:val="multilevel"/>
    <w:tmpl w:val="0532A446"/>
    <w:lvl w:ilvl="0">
      <w:start w:val="4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6" w15:restartNumberingAfterBreak="0">
    <w:nsid w:val="15452BF3"/>
    <w:multiLevelType w:val="multilevel"/>
    <w:tmpl w:val="8A684C5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 w15:restartNumberingAfterBreak="0">
    <w:nsid w:val="25CA7ADA"/>
    <w:multiLevelType w:val="multilevel"/>
    <w:tmpl w:val="C3DA00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 w15:restartNumberingAfterBreak="0">
    <w:nsid w:val="28EA4ADC"/>
    <w:multiLevelType w:val="multilevel"/>
    <w:tmpl w:val="18305DE6"/>
    <w:lvl w:ilvl="0">
      <w:start w:val="2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9" w15:restartNumberingAfterBreak="0">
    <w:nsid w:val="2D943906"/>
    <w:multiLevelType w:val="multilevel"/>
    <w:tmpl w:val="6BA0616C"/>
    <w:lvl w:ilvl="0">
      <w:start w:val="21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10" w15:restartNumberingAfterBreak="0">
    <w:nsid w:val="2F3412E0"/>
    <w:multiLevelType w:val="multilevel"/>
    <w:tmpl w:val="BAC2413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F7E4240"/>
    <w:multiLevelType w:val="multilevel"/>
    <w:tmpl w:val="9A868064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2" w15:restartNumberingAfterBreak="0">
    <w:nsid w:val="3FD76938"/>
    <w:multiLevelType w:val="multilevel"/>
    <w:tmpl w:val="B0262A8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 w15:restartNumberingAfterBreak="0">
    <w:nsid w:val="416B5B9B"/>
    <w:multiLevelType w:val="multilevel"/>
    <w:tmpl w:val="2BB2C83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4AE9053D"/>
    <w:multiLevelType w:val="multilevel"/>
    <w:tmpl w:val="3F0879C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5" w15:restartNumberingAfterBreak="0">
    <w:nsid w:val="4F46767C"/>
    <w:multiLevelType w:val="hybridMultilevel"/>
    <w:tmpl w:val="6F00B0D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6" w15:restartNumberingAfterBreak="0">
    <w:nsid w:val="4FE54F1F"/>
    <w:multiLevelType w:val="multilevel"/>
    <w:tmpl w:val="32CC3550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5158742B"/>
    <w:multiLevelType w:val="hybridMultilevel"/>
    <w:tmpl w:val="E0FEFBF0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815656B"/>
    <w:multiLevelType w:val="multilevel"/>
    <w:tmpl w:val="F21E1E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 w15:restartNumberingAfterBreak="0">
    <w:nsid w:val="5B052149"/>
    <w:multiLevelType w:val="hybridMultilevel"/>
    <w:tmpl w:val="355428B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0" w15:restartNumberingAfterBreak="0">
    <w:nsid w:val="5C2E28C4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5C905458"/>
    <w:multiLevelType w:val="multilevel"/>
    <w:tmpl w:val="E162294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 w15:restartNumberingAfterBreak="0">
    <w:nsid w:val="63F85B24"/>
    <w:multiLevelType w:val="multilevel"/>
    <w:tmpl w:val="9C3633C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 w15:restartNumberingAfterBreak="0">
    <w:nsid w:val="650C4021"/>
    <w:multiLevelType w:val="multilevel"/>
    <w:tmpl w:val="0CB4A76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 w15:restartNumberingAfterBreak="0">
    <w:nsid w:val="69CC0339"/>
    <w:multiLevelType w:val="multilevel"/>
    <w:tmpl w:val="C61CDD9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 w15:restartNumberingAfterBreak="0">
    <w:nsid w:val="6C9C6C9E"/>
    <w:multiLevelType w:val="multilevel"/>
    <w:tmpl w:val="65EA539E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6" w15:restartNumberingAfterBreak="0">
    <w:nsid w:val="6E0E5CE7"/>
    <w:multiLevelType w:val="multilevel"/>
    <w:tmpl w:val="BAA6285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7" w15:restartNumberingAfterBreak="0">
    <w:nsid w:val="74D979A7"/>
    <w:multiLevelType w:val="hybridMultilevel"/>
    <w:tmpl w:val="ABCC6286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7E6C53C8"/>
    <w:multiLevelType w:val="multilevel"/>
    <w:tmpl w:val="CDF0F4C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lang w:val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"/>
  </w:num>
  <w:num w:numId="2">
    <w:abstractNumId w:val="9"/>
  </w:num>
  <w:num w:numId="3">
    <w:abstractNumId w:val="5"/>
  </w:num>
  <w:num w:numId="4">
    <w:abstractNumId w:val="10"/>
  </w:num>
  <w:num w:numId="5">
    <w:abstractNumId w:val="1"/>
  </w:num>
  <w:num w:numId="6">
    <w:abstractNumId w:val="16"/>
  </w:num>
  <w:num w:numId="7">
    <w:abstractNumId w:val="14"/>
  </w:num>
  <w:num w:numId="8">
    <w:abstractNumId w:val="11"/>
  </w:num>
  <w:num w:numId="9">
    <w:abstractNumId w:val="3"/>
  </w:num>
  <w:num w:numId="10">
    <w:abstractNumId w:val="28"/>
  </w:num>
  <w:num w:numId="11">
    <w:abstractNumId w:val="25"/>
  </w:num>
  <w:num w:numId="12">
    <w:abstractNumId w:val="24"/>
  </w:num>
  <w:num w:numId="13">
    <w:abstractNumId w:val="12"/>
  </w:num>
  <w:num w:numId="14">
    <w:abstractNumId w:val="18"/>
  </w:num>
  <w:num w:numId="15">
    <w:abstractNumId w:val="7"/>
  </w:num>
  <w:num w:numId="16">
    <w:abstractNumId w:val="13"/>
  </w:num>
  <w:num w:numId="17">
    <w:abstractNumId w:val="23"/>
  </w:num>
  <w:num w:numId="18">
    <w:abstractNumId w:val="22"/>
  </w:num>
  <w:num w:numId="19">
    <w:abstractNumId w:val="6"/>
  </w:num>
  <w:num w:numId="20">
    <w:abstractNumId w:val="21"/>
  </w:num>
  <w:num w:numId="21">
    <w:abstractNumId w:val="26"/>
  </w:num>
  <w:num w:numId="22">
    <w:abstractNumId w:val="8"/>
  </w:num>
  <w:num w:numId="23">
    <w:abstractNumId w:val="20"/>
  </w:num>
  <w:num w:numId="24">
    <w:abstractNumId w:val="15"/>
  </w:num>
  <w:num w:numId="25">
    <w:abstractNumId w:val="19"/>
  </w:num>
  <w:num w:numId="26">
    <w:abstractNumId w:val="17"/>
  </w:num>
  <w:num w:numId="27">
    <w:abstractNumId w:val="4"/>
  </w:num>
  <w:num w:numId="28">
    <w:abstractNumId w:val="27"/>
  </w:num>
  <w:numIdMacAtCleanup w:val="2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efaultTabStop w:val="708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EC2DE1"/>
    <w:rsid w:val="000005B4"/>
    <w:rsid w:val="00001B8A"/>
    <w:rsid w:val="00001C86"/>
    <w:rsid w:val="0000615C"/>
    <w:rsid w:val="00013C81"/>
    <w:rsid w:val="00026163"/>
    <w:rsid w:val="000327BD"/>
    <w:rsid w:val="00033AE0"/>
    <w:rsid w:val="00036BB0"/>
    <w:rsid w:val="00040B5A"/>
    <w:rsid w:val="000451E6"/>
    <w:rsid w:val="00050AE8"/>
    <w:rsid w:val="00055E3E"/>
    <w:rsid w:val="000578CA"/>
    <w:rsid w:val="00063553"/>
    <w:rsid w:val="0006691F"/>
    <w:rsid w:val="00066AE2"/>
    <w:rsid w:val="00070E92"/>
    <w:rsid w:val="00091C47"/>
    <w:rsid w:val="0009235C"/>
    <w:rsid w:val="0009397A"/>
    <w:rsid w:val="00094DA5"/>
    <w:rsid w:val="000A5D2F"/>
    <w:rsid w:val="000A73E2"/>
    <w:rsid w:val="000B1C71"/>
    <w:rsid w:val="000C0257"/>
    <w:rsid w:val="000D2AF6"/>
    <w:rsid w:val="000D3EA2"/>
    <w:rsid w:val="000D525F"/>
    <w:rsid w:val="000E25FB"/>
    <w:rsid w:val="000E6783"/>
    <w:rsid w:val="000E75A1"/>
    <w:rsid w:val="000F64AC"/>
    <w:rsid w:val="001046F7"/>
    <w:rsid w:val="00106977"/>
    <w:rsid w:val="0010771C"/>
    <w:rsid w:val="00112DB7"/>
    <w:rsid w:val="00114401"/>
    <w:rsid w:val="00115759"/>
    <w:rsid w:val="001204A3"/>
    <w:rsid w:val="00120DD0"/>
    <w:rsid w:val="00121F8B"/>
    <w:rsid w:val="001304E6"/>
    <w:rsid w:val="00131AA7"/>
    <w:rsid w:val="00131C7A"/>
    <w:rsid w:val="0013475A"/>
    <w:rsid w:val="00137773"/>
    <w:rsid w:val="00137893"/>
    <w:rsid w:val="001470E9"/>
    <w:rsid w:val="0015372D"/>
    <w:rsid w:val="00161F49"/>
    <w:rsid w:val="0016249B"/>
    <w:rsid w:val="001672A0"/>
    <w:rsid w:val="00167A1F"/>
    <w:rsid w:val="0017307B"/>
    <w:rsid w:val="00180A7F"/>
    <w:rsid w:val="001816F2"/>
    <w:rsid w:val="00183DAF"/>
    <w:rsid w:val="0019788B"/>
    <w:rsid w:val="00197AF7"/>
    <w:rsid w:val="001A24BB"/>
    <w:rsid w:val="001A2B1A"/>
    <w:rsid w:val="001A4A40"/>
    <w:rsid w:val="001B22B5"/>
    <w:rsid w:val="001C48BD"/>
    <w:rsid w:val="001C5064"/>
    <w:rsid w:val="001C5C51"/>
    <w:rsid w:val="001D1DB8"/>
    <w:rsid w:val="001D6E64"/>
    <w:rsid w:val="001E037F"/>
    <w:rsid w:val="001E23E3"/>
    <w:rsid w:val="001E2846"/>
    <w:rsid w:val="001E5AB1"/>
    <w:rsid w:val="001E5F92"/>
    <w:rsid w:val="001E7A5D"/>
    <w:rsid w:val="001E7EA4"/>
    <w:rsid w:val="001F1FC3"/>
    <w:rsid w:val="00201CDE"/>
    <w:rsid w:val="00203464"/>
    <w:rsid w:val="002078E6"/>
    <w:rsid w:val="002103AC"/>
    <w:rsid w:val="00215434"/>
    <w:rsid w:val="00216EF0"/>
    <w:rsid w:val="00224284"/>
    <w:rsid w:val="002252A1"/>
    <w:rsid w:val="00227B61"/>
    <w:rsid w:val="00232383"/>
    <w:rsid w:val="0023628D"/>
    <w:rsid w:val="0024041C"/>
    <w:rsid w:val="002429A4"/>
    <w:rsid w:val="002474F3"/>
    <w:rsid w:val="00247500"/>
    <w:rsid w:val="0025701F"/>
    <w:rsid w:val="00257136"/>
    <w:rsid w:val="002578BA"/>
    <w:rsid w:val="0026352D"/>
    <w:rsid w:val="002651B1"/>
    <w:rsid w:val="00265E45"/>
    <w:rsid w:val="00271A11"/>
    <w:rsid w:val="00274C65"/>
    <w:rsid w:val="0027576C"/>
    <w:rsid w:val="00275AA6"/>
    <w:rsid w:val="0028257F"/>
    <w:rsid w:val="002833EC"/>
    <w:rsid w:val="00285391"/>
    <w:rsid w:val="002945D8"/>
    <w:rsid w:val="002A75F3"/>
    <w:rsid w:val="002B2A96"/>
    <w:rsid w:val="002B787F"/>
    <w:rsid w:val="002C2C8C"/>
    <w:rsid w:val="002C35C5"/>
    <w:rsid w:val="002C3C26"/>
    <w:rsid w:val="002C4178"/>
    <w:rsid w:val="002C5147"/>
    <w:rsid w:val="002D202E"/>
    <w:rsid w:val="002F7452"/>
    <w:rsid w:val="002F7E56"/>
    <w:rsid w:val="00306FC3"/>
    <w:rsid w:val="00307025"/>
    <w:rsid w:val="00307EE5"/>
    <w:rsid w:val="0032106F"/>
    <w:rsid w:val="003265C2"/>
    <w:rsid w:val="00330A27"/>
    <w:rsid w:val="00333343"/>
    <w:rsid w:val="0034217B"/>
    <w:rsid w:val="0035020D"/>
    <w:rsid w:val="003504F0"/>
    <w:rsid w:val="00355027"/>
    <w:rsid w:val="00361D7F"/>
    <w:rsid w:val="00364718"/>
    <w:rsid w:val="003676EB"/>
    <w:rsid w:val="00370C31"/>
    <w:rsid w:val="00377F0F"/>
    <w:rsid w:val="00382157"/>
    <w:rsid w:val="0038216A"/>
    <w:rsid w:val="00386731"/>
    <w:rsid w:val="003874C2"/>
    <w:rsid w:val="00387823"/>
    <w:rsid w:val="003878A8"/>
    <w:rsid w:val="00392D12"/>
    <w:rsid w:val="003A00D2"/>
    <w:rsid w:val="003A092A"/>
    <w:rsid w:val="003A417D"/>
    <w:rsid w:val="003A5ED2"/>
    <w:rsid w:val="003B00CE"/>
    <w:rsid w:val="003B110B"/>
    <w:rsid w:val="003C3A4D"/>
    <w:rsid w:val="003D247F"/>
    <w:rsid w:val="003F79CB"/>
    <w:rsid w:val="003F7D8A"/>
    <w:rsid w:val="00400BCD"/>
    <w:rsid w:val="004033DE"/>
    <w:rsid w:val="004044F0"/>
    <w:rsid w:val="00404752"/>
    <w:rsid w:val="00411921"/>
    <w:rsid w:val="00412CC3"/>
    <w:rsid w:val="00415A3E"/>
    <w:rsid w:val="00423226"/>
    <w:rsid w:val="004244A7"/>
    <w:rsid w:val="00433F98"/>
    <w:rsid w:val="004343CD"/>
    <w:rsid w:val="00434910"/>
    <w:rsid w:val="00436935"/>
    <w:rsid w:val="00437ACD"/>
    <w:rsid w:val="00445513"/>
    <w:rsid w:val="0044630A"/>
    <w:rsid w:val="004535FB"/>
    <w:rsid w:val="004552AB"/>
    <w:rsid w:val="0045692D"/>
    <w:rsid w:val="004577F0"/>
    <w:rsid w:val="004733F2"/>
    <w:rsid w:val="00473BDF"/>
    <w:rsid w:val="0047463C"/>
    <w:rsid w:val="0047599B"/>
    <w:rsid w:val="004765F4"/>
    <w:rsid w:val="00481535"/>
    <w:rsid w:val="00487108"/>
    <w:rsid w:val="004951D0"/>
    <w:rsid w:val="004B007E"/>
    <w:rsid w:val="004C026B"/>
    <w:rsid w:val="004E0A69"/>
    <w:rsid w:val="004E6732"/>
    <w:rsid w:val="004E678E"/>
    <w:rsid w:val="004F2D0A"/>
    <w:rsid w:val="004F54A0"/>
    <w:rsid w:val="004F54E7"/>
    <w:rsid w:val="004F70EA"/>
    <w:rsid w:val="00500486"/>
    <w:rsid w:val="00500AA1"/>
    <w:rsid w:val="00504A96"/>
    <w:rsid w:val="00505AE4"/>
    <w:rsid w:val="00505B87"/>
    <w:rsid w:val="00506BE8"/>
    <w:rsid w:val="00506CE3"/>
    <w:rsid w:val="00506E5D"/>
    <w:rsid w:val="00511D95"/>
    <w:rsid w:val="00511F11"/>
    <w:rsid w:val="00515351"/>
    <w:rsid w:val="0051647A"/>
    <w:rsid w:val="00527B3B"/>
    <w:rsid w:val="0053335C"/>
    <w:rsid w:val="00544B2D"/>
    <w:rsid w:val="00556FA4"/>
    <w:rsid w:val="00560597"/>
    <w:rsid w:val="00565044"/>
    <w:rsid w:val="00566887"/>
    <w:rsid w:val="00567DFC"/>
    <w:rsid w:val="0057195F"/>
    <w:rsid w:val="00580FBA"/>
    <w:rsid w:val="00595476"/>
    <w:rsid w:val="00595E13"/>
    <w:rsid w:val="005970E4"/>
    <w:rsid w:val="005A5624"/>
    <w:rsid w:val="005A5D95"/>
    <w:rsid w:val="005B2CE6"/>
    <w:rsid w:val="005B2E48"/>
    <w:rsid w:val="005C143D"/>
    <w:rsid w:val="005D0104"/>
    <w:rsid w:val="005E6CF1"/>
    <w:rsid w:val="005F17C8"/>
    <w:rsid w:val="005F2A8E"/>
    <w:rsid w:val="005F54D0"/>
    <w:rsid w:val="005F58CA"/>
    <w:rsid w:val="005F5E5C"/>
    <w:rsid w:val="005F7E62"/>
    <w:rsid w:val="0060281C"/>
    <w:rsid w:val="00605416"/>
    <w:rsid w:val="00632314"/>
    <w:rsid w:val="006378AD"/>
    <w:rsid w:val="00637F31"/>
    <w:rsid w:val="006457FA"/>
    <w:rsid w:val="006459F1"/>
    <w:rsid w:val="006477A5"/>
    <w:rsid w:val="00651407"/>
    <w:rsid w:val="0065176B"/>
    <w:rsid w:val="00656EE5"/>
    <w:rsid w:val="00656FA1"/>
    <w:rsid w:val="00660DCB"/>
    <w:rsid w:val="0066249A"/>
    <w:rsid w:val="006651E9"/>
    <w:rsid w:val="00670FAE"/>
    <w:rsid w:val="00681C78"/>
    <w:rsid w:val="006920B5"/>
    <w:rsid w:val="00692C49"/>
    <w:rsid w:val="006946C7"/>
    <w:rsid w:val="00694DF2"/>
    <w:rsid w:val="0069718F"/>
    <w:rsid w:val="006B10C2"/>
    <w:rsid w:val="006B1336"/>
    <w:rsid w:val="006B2D36"/>
    <w:rsid w:val="006B4197"/>
    <w:rsid w:val="006B7AAC"/>
    <w:rsid w:val="006D0851"/>
    <w:rsid w:val="006D31B0"/>
    <w:rsid w:val="006E7601"/>
    <w:rsid w:val="006F1F4F"/>
    <w:rsid w:val="006F60A2"/>
    <w:rsid w:val="00707255"/>
    <w:rsid w:val="00707A71"/>
    <w:rsid w:val="00707EEC"/>
    <w:rsid w:val="00715F1D"/>
    <w:rsid w:val="00717AE0"/>
    <w:rsid w:val="007340D3"/>
    <w:rsid w:val="00734914"/>
    <w:rsid w:val="007419C7"/>
    <w:rsid w:val="00742D94"/>
    <w:rsid w:val="0075572F"/>
    <w:rsid w:val="00760BD1"/>
    <w:rsid w:val="007670E8"/>
    <w:rsid w:val="007727C9"/>
    <w:rsid w:val="00775E60"/>
    <w:rsid w:val="0078148A"/>
    <w:rsid w:val="00781780"/>
    <w:rsid w:val="00796F16"/>
    <w:rsid w:val="007A5DF7"/>
    <w:rsid w:val="007A78EC"/>
    <w:rsid w:val="007A7CAB"/>
    <w:rsid w:val="007B2CA6"/>
    <w:rsid w:val="007B3908"/>
    <w:rsid w:val="007B6D87"/>
    <w:rsid w:val="007C37A4"/>
    <w:rsid w:val="007C50F6"/>
    <w:rsid w:val="007D006C"/>
    <w:rsid w:val="007D68E0"/>
    <w:rsid w:val="007E1A27"/>
    <w:rsid w:val="007F5768"/>
    <w:rsid w:val="007F7B6B"/>
    <w:rsid w:val="00802A82"/>
    <w:rsid w:val="0080343E"/>
    <w:rsid w:val="00817105"/>
    <w:rsid w:val="0081717D"/>
    <w:rsid w:val="008234CD"/>
    <w:rsid w:val="00826B2F"/>
    <w:rsid w:val="00835368"/>
    <w:rsid w:val="0083657B"/>
    <w:rsid w:val="00847A7D"/>
    <w:rsid w:val="00853EC4"/>
    <w:rsid w:val="00854D07"/>
    <w:rsid w:val="00863198"/>
    <w:rsid w:val="0087021E"/>
    <w:rsid w:val="00875903"/>
    <w:rsid w:val="00882AA1"/>
    <w:rsid w:val="00896FD5"/>
    <w:rsid w:val="00897CA4"/>
    <w:rsid w:val="008A0342"/>
    <w:rsid w:val="008A58D4"/>
    <w:rsid w:val="008A7F6A"/>
    <w:rsid w:val="008B4342"/>
    <w:rsid w:val="008B49B1"/>
    <w:rsid w:val="008B5D40"/>
    <w:rsid w:val="008B758B"/>
    <w:rsid w:val="008C166F"/>
    <w:rsid w:val="008C1E68"/>
    <w:rsid w:val="008C3823"/>
    <w:rsid w:val="008D012B"/>
    <w:rsid w:val="008D1DAF"/>
    <w:rsid w:val="008D27C8"/>
    <w:rsid w:val="008D2DF5"/>
    <w:rsid w:val="008D4F66"/>
    <w:rsid w:val="008D5846"/>
    <w:rsid w:val="008D7CD3"/>
    <w:rsid w:val="008E61C5"/>
    <w:rsid w:val="008E6CE7"/>
    <w:rsid w:val="008F68CD"/>
    <w:rsid w:val="009005DF"/>
    <w:rsid w:val="009042EE"/>
    <w:rsid w:val="009065A7"/>
    <w:rsid w:val="00914AAB"/>
    <w:rsid w:val="0091749D"/>
    <w:rsid w:val="00922824"/>
    <w:rsid w:val="00922FC8"/>
    <w:rsid w:val="00926925"/>
    <w:rsid w:val="00930E88"/>
    <w:rsid w:val="0093155C"/>
    <w:rsid w:val="00935ED2"/>
    <w:rsid w:val="009446ED"/>
    <w:rsid w:val="00944DE2"/>
    <w:rsid w:val="00945170"/>
    <w:rsid w:val="00946512"/>
    <w:rsid w:val="0095184D"/>
    <w:rsid w:val="00955B91"/>
    <w:rsid w:val="00956E19"/>
    <w:rsid w:val="00962748"/>
    <w:rsid w:val="00966AF3"/>
    <w:rsid w:val="0096752E"/>
    <w:rsid w:val="0097266E"/>
    <w:rsid w:val="00973FEE"/>
    <w:rsid w:val="0097755D"/>
    <w:rsid w:val="00982C89"/>
    <w:rsid w:val="00983347"/>
    <w:rsid w:val="00992F35"/>
    <w:rsid w:val="009930FB"/>
    <w:rsid w:val="00995B55"/>
    <w:rsid w:val="009A0A87"/>
    <w:rsid w:val="009A3139"/>
    <w:rsid w:val="009B0AE0"/>
    <w:rsid w:val="009B4FAE"/>
    <w:rsid w:val="009C0F82"/>
    <w:rsid w:val="009C6031"/>
    <w:rsid w:val="009D3683"/>
    <w:rsid w:val="009D3F9A"/>
    <w:rsid w:val="009D42A4"/>
    <w:rsid w:val="009D4927"/>
    <w:rsid w:val="009E1016"/>
    <w:rsid w:val="009F2E34"/>
    <w:rsid w:val="00A0467E"/>
    <w:rsid w:val="00A15C53"/>
    <w:rsid w:val="00A16EE7"/>
    <w:rsid w:val="00A20556"/>
    <w:rsid w:val="00A245DB"/>
    <w:rsid w:val="00A302A5"/>
    <w:rsid w:val="00A30F9C"/>
    <w:rsid w:val="00A3570A"/>
    <w:rsid w:val="00A441EE"/>
    <w:rsid w:val="00A504A2"/>
    <w:rsid w:val="00A52905"/>
    <w:rsid w:val="00A55CE9"/>
    <w:rsid w:val="00A567FC"/>
    <w:rsid w:val="00A57120"/>
    <w:rsid w:val="00A62BC8"/>
    <w:rsid w:val="00A70BF3"/>
    <w:rsid w:val="00A71C94"/>
    <w:rsid w:val="00A721A8"/>
    <w:rsid w:val="00A73073"/>
    <w:rsid w:val="00A7383B"/>
    <w:rsid w:val="00A73C3E"/>
    <w:rsid w:val="00A805B6"/>
    <w:rsid w:val="00A80923"/>
    <w:rsid w:val="00A80977"/>
    <w:rsid w:val="00A83A69"/>
    <w:rsid w:val="00A87ED9"/>
    <w:rsid w:val="00A96819"/>
    <w:rsid w:val="00AA2DCC"/>
    <w:rsid w:val="00AA4D86"/>
    <w:rsid w:val="00AB2E3C"/>
    <w:rsid w:val="00AB4920"/>
    <w:rsid w:val="00AB54F4"/>
    <w:rsid w:val="00AC0595"/>
    <w:rsid w:val="00AC08FE"/>
    <w:rsid w:val="00AD217D"/>
    <w:rsid w:val="00AD25AC"/>
    <w:rsid w:val="00AE0992"/>
    <w:rsid w:val="00AE120A"/>
    <w:rsid w:val="00AE223F"/>
    <w:rsid w:val="00AE6429"/>
    <w:rsid w:val="00AE6977"/>
    <w:rsid w:val="00AF192D"/>
    <w:rsid w:val="00AF1A69"/>
    <w:rsid w:val="00AF5C2B"/>
    <w:rsid w:val="00B0086E"/>
    <w:rsid w:val="00B03381"/>
    <w:rsid w:val="00B03A08"/>
    <w:rsid w:val="00B05B24"/>
    <w:rsid w:val="00B121E1"/>
    <w:rsid w:val="00B13FBD"/>
    <w:rsid w:val="00B159E9"/>
    <w:rsid w:val="00B20D46"/>
    <w:rsid w:val="00B24C1F"/>
    <w:rsid w:val="00B27C88"/>
    <w:rsid w:val="00B31111"/>
    <w:rsid w:val="00B330F7"/>
    <w:rsid w:val="00B44727"/>
    <w:rsid w:val="00B44C88"/>
    <w:rsid w:val="00B65183"/>
    <w:rsid w:val="00B66864"/>
    <w:rsid w:val="00B669D5"/>
    <w:rsid w:val="00B67F1E"/>
    <w:rsid w:val="00B735E8"/>
    <w:rsid w:val="00B760B4"/>
    <w:rsid w:val="00B76696"/>
    <w:rsid w:val="00B80942"/>
    <w:rsid w:val="00B910B1"/>
    <w:rsid w:val="00B91957"/>
    <w:rsid w:val="00B967A3"/>
    <w:rsid w:val="00BA124B"/>
    <w:rsid w:val="00BB4384"/>
    <w:rsid w:val="00BC0C33"/>
    <w:rsid w:val="00BC3400"/>
    <w:rsid w:val="00BC39C2"/>
    <w:rsid w:val="00BE4AA2"/>
    <w:rsid w:val="00BE6FEE"/>
    <w:rsid w:val="00BE767D"/>
    <w:rsid w:val="00BE7E60"/>
    <w:rsid w:val="00BF072F"/>
    <w:rsid w:val="00BF2027"/>
    <w:rsid w:val="00BF4366"/>
    <w:rsid w:val="00C114D6"/>
    <w:rsid w:val="00C2278A"/>
    <w:rsid w:val="00C300D8"/>
    <w:rsid w:val="00C33D6D"/>
    <w:rsid w:val="00C4415E"/>
    <w:rsid w:val="00C51A8F"/>
    <w:rsid w:val="00C62C16"/>
    <w:rsid w:val="00C6693B"/>
    <w:rsid w:val="00C7490E"/>
    <w:rsid w:val="00C77ADB"/>
    <w:rsid w:val="00C851CE"/>
    <w:rsid w:val="00C86E60"/>
    <w:rsid w:val="00C87332"/>
    <w:rsid w:val="00C8757B"/>
    <w:rsid w:val="00C877D7"/>
    <w:rsid w:val="00C96D18"/>
    <w:rsid w:val="00CA2875"/>
    <w:rsid w:val="00CC4C49"/>
    <w:rsid w:val="00CC64E3"/>
    <w:rsid w:val="00CC698F"/>
    <w:rsid w:val="00CD54D0"/>
    <w:rsid w:val="00CE38E0"/>
    <w:rsid w:val="00CE39F0"/>
    <w:rsid w:val="00CE7718"/>
    <w:rsid w:val="00CE7A4C"/>
    <w:rsid w:val="00CF0A07"/>
    <w:rsid w:val="00CF10C8"/>
    <w:rsid w:val="00CF18BD"/>
    <w:rsid w:val="00CF1A5A"/>
    <w:rsid w:val="00D0594B"/>
    <w:rsid w:val="00D070B3"/>
    <w:rsid w:val="00D07748"/>
    <w:rsid w:val="00D15C38"/>
    <w:rsid w:val="00D16C57"/>
    <w:rsid w:val="00D27EB0"/>
    <w:rsid w:val="00D355C2"/>
    <w:rsid w:val="00D435AD"/>
    <w:rsid w:val="00D511E8"/>
    <w:rsid w:val="00D54958"/>
    <w:rsid w:val="00D54F2E"/>
    <w:rsid w:val="00D61D30"/>
    <w:rsid w:val="00D739D8"/>
    <w:rsid w:val="00D82784"/>
    <w:rsid w:val="00D90422"/>
    <w:rsid w:val="00D933E7"/>
    <w:rsid w:val="00D964CF"/>
    <w:rsid w:val="00DA19F6"/>
    <w:rsid w:val="00DA7F90"/>
    <w:rsid w:val="00DB2D63"/>
    <w:rsid w:val="00DB401C"/>
    <w:rsid w:val="00DB4A30"/>
    <w:rsid w:val="00DB7B1A"/>
    <w:rsid w:val="00DC548F"/>
    <w:rsid w:val="00DC664F"/>
    <w:rsid w:val="00DD10AB"/>
    <w:rsid w:val="00DD2480"/>
    <w:rsid w:val="00DF0E76"/>
    <w:rsid w:val="00E01E18"/>
    <w:rsid w:val="00E02C26"/>
    <w:rsid w:val="00E05AEE"/>
    <w:rsid w:val="00E12E0B"/>
    <w:rsid w:val="00E1549A"/>
    <w:rsid w:val="00E16588"/>
    <w:rsid w:val="00E17522"/>
    <w:rsid w:val="00E20530"/>
    <w:rsid w:val="00E22804"/>
    <w:rsid w:val="00E25908"/>
    <w:rsid w:val="00E25B3F"/>
    <w:rsid w:val="00E35E73"/>
    <w:rsid w:val="00E4199F"/>
    <w:rsid w:val="00E44D78"/>
    <w:rsid w:val="00E47F5B"/>
    <w:rsid w:val="00E50CEF"/>
    <w:rsid w:val="00E50F7F"/>
    <w:rsid w:val="00E512A3"/>
    <w:rsid w:val="00E5199E"/>
    <w:rsid w:val="00E55110"/>
    <w:rsid w:val="00E60976"/>
    <w:rsid w:val="00E62E44"/>
    <w:rsid w:val="00E655A9"/>
    <w:rsid w:val="00E67117"/>
    <w:rsid w:val="00E70785"/>
    <w:rsid w:val="00E75D70"/>
    <w:rsid w:val="00E77216"/>
    <w:rsid w:val="00E8024E"/>
    <w:rsid w:val="00E802D4"/>
    <w:rsid w:val="00E873E8"/>
    <w:rsid w:val="00E87C00"/>
    <w:rsid w:val="00E9423C"/>
    <w:rsid w:val="00EA0440"/>
    <w:rsid w:val="00EA146A"/>
    <w:rsid w:val="00EB53E1"/>
    <w:rsid w:val="00EC0A9F"/>
    <w:rsid w:val="00EC2DE1"/>
    <w:rsid w:val="00EC70DD"/>
    <w:rsid w:val="00ED1B9D"/>
    <w:rsid w:val="00ED7D18"/>
    <w:rsid w:val="00ED7E38"/>
    <w:rsid w:val="00EE3C25"/>
    <w:rsid w:val="00EE567F"/>
    <w:rsid w:val="00EE6895"/>
    <w:rsid w:val="00F002C4"/>
    <w:rsid w:val="00F009AE"/>
    <w:rsid w:val="00F04380"/>
    <w:rsid w:val="00F052A9"/>
    <w:rsid w:val="00F15A8B"/>
    <w:rsid w:val="00F16E41"/>
    <w:rsid w:val="00F22904"/>
    <w:rsid w:val="00F23E72"/>
    <w:rsid w:val="00F31A54"/>
    <w:rsid w:val="00F33745"/>
    <w:rsid w:val="00F353B1"/>
    <w:rsid w:val="00F3572F"/>
    <w:rsid w:val="00F37356"/>
    <w:rsid w:val="00F37DEC"/>
    <w:rsid w:val="00F44B32"/>
    <w:rsid w:val="00F458F2"/>
    <w:rsid w:val="00F460A1"/>
    <w:rsid w:val="00F545A4"/>
    <w:rsid w:val="00F616E7"/>
    <w:rsid w:val="00F66FD4"/>
    <w:rsid w:val="00F67470"/>
    <w:rsid w:val="00F77390"/>
    <w:rsid w:val="00F82C81"/>
    <w:rsid w:val="00F91F5E"/>
    <w:rsid w:val="00F92981"/>
    <w:rsid w:val="00F94610"/>
    <w:rsid w:val="00FA17D5"/>
    <w:rsid w:val="00FA3971"/>
    <w:rsid w:val="00FB5F0F"/>
    <w:rsid w:val="00FB6084"/>
    <w:rsid w:val="00FD0F65"/>
    <w:rsid w:val="00FD1F22"/>
    <w:rsid w:val="00FD4D12"/>
    <w:rsid w:val="00FD5F38"/>
    <w:rsid w:val="00FE2DC8"/>
    <w:rsid w:val="00FE5693"/>
    <w:rsid w:val="0164B8B4"/>
    <w:rsid w:val="0860CAD9"/>
    <w:rsid w:val="0C8C9DA3"/>
    <w:rsid w:val="0D343BFC"/>
    <w:rsid w:val="15262584"/>
    <w:rsid w:val="15D4974F"/>
    <w:rsid w:val="2222D385"/>
    <w:rsid w:val="22DC5E5C"/>
    <w:rsid w:val="239CC4B5"/>
    <w:rsid w:val="23BEA3E6"/>
    <w:rsid w:val="24943BE0"/>
    <w:rsid w:val="25070A43"/>
    <w:rsid w:val="2E3FB8C5"/>
    <w:rsid w:val="2E77C708"/>
    <w:rsid w:val="317E1A78"/>
    <w:rsid w:val="3317962E"/>
    <w:rsid w:val="37BE5136"/>
    <w:rsid w:val="39115CDA"/>
    <w:rsid w:val="4560D728"/>
    <w:rsid w:val="4668967E"/>
    <w:rsid w:val="46FB13F2"/>
    <w:rsid w:val="482A2454"/>
    <w:rsid w:val="498A41A4"/>
    <w:rsid w:val="54EF5C23"/>
    <w:rsid w:val="5754F07E"/>
    <w:rsid w:val="5CF5E952"/>
    <w:rsid w:val="600187FC"/>
    <w:rsid w:val="6310D47E"/>
    <w:rsid w:val="6647251D"/>
    <w:rsid w:val="66A960B0"/>
    <w:rsid w:val="6E04FA13"/>
    <w:rsid w:val="6E237D02"/>
    <w:rsid w:val="6FD74D93"/>
    <w:rsid w:val="778F56B8"/>
    <w:rsid w:val="7C1B9F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C1F4BEC"/>
  <w15:docId w15:val="{C54E0BF5-A1A9-4CE7-AE8C-E95B1F3F29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F44B32"/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1E5AB1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paragraph" w:styleId="6">
    <w:name w:val="heading 6"/>
    <w:basedOn w:val="a"/>
    <w:link w:val="60"/>
    <w:uiPriority w:val="9"/>
    <w:qFormat/>
    <w:rsid w:val="00E25B3F"/>
    <w:pPr>
      <w:spacing w:before="100" w:beforeAutospacing="1" w:after="100" w:afterAutospacing="1" w:line="240" w:lineRule="auto"/>
      <w:outlineLvl w:val="5"/>
    </w:pPr>
    <w:rPr>
      <w:rFonts w:ascii="Times New Roman" w:eastAsia="Times New Roman" w:hAnsi="Times New Roman" w:cs="Times New Roman"/>
      <w:b/>
      <w:bCs/>
      <w:sz w:val="15"/>
      <w:szCs w:val="15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Style0">
    <w:name w:val="TableStyle0"/>
    <w:rsid w:val="00EC2DE1"/>
    <w:pPr>
      <w:spacing w:after="0" w:line="240" w:lineRule="auto"/>
    </w:pPr>
    <w:rPr>
      <w:rFonts w:ascii="Arial" w:hAnsi="Arial"/>
      <w:sz w:val="16"/>
    </w:rPr>
    <w:tblPr>
      <w:tblCellMar>
        <w:top w:w="0" w:type="dxa"/>
        <w:left w:w="0" w:type="dxa"/>
        <w:bottom w:w="0" w:type="dxa"/>
        <w:right w:w="0" w:type="dxa"/>
      </w:tblCellMar>
    </w:tblPr>
  </w:style>
  <w:style w:type="character" w:styleId="a3">
    <w:name w:val="Strong"/>
    <w:basedOn w:val="a0"/>
    <w:uiPriority w:val="22"/>
    <w:qFormat/>
    <w:rsid w:val="00F353B1"/>
    <w:rPr>
      <w:b/>
      <w:bCs/>
    </w:rPr>
  </w:style>
  <w:style w:type="paragraph" w:styleId="a4">
    <w:name w:val="Balloon Text"/>
    <w:basedOn w:val="a"/>
    <w:link w:val="a5"/>
    <w:uiPriority w:val="99"/>
    <w:semiHidden/>
    <w:unhideWhenUsed/>
    <w:rsid w:val="00370C31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370C31"/>
    <w:rPr>
      <w:rFonts w:ascii="Tahoma" w:hAnsi="Tahoma" w:cs="Tahoma"/>
      <w:sz w:val="16"/>
      <w:szCs w:val="16"/>
    </w:rPr>
  </w:style>
  <w:style w:type="paragraph" w:styleId="a6">
    <w:name w:val="List Paragraph"/>
    <w:basedOn w:val="a"/>
    <w:uiPriority w:val="34"/>
    <w:qFormat/>
    <w:rsid w:val="00001C86"/>
    <w:pPr>
      <w:ind w:left="720"/>
      <w:contextualSpacing/>
    </w:pPr>
    <w:rPr>
      <w:rFonts w:ascii="Calibri" w:eastAsia="Times New Roman" w:hAnsi="Calibri" w:cs="Times New Roman"/>
      <w:lang w:eastAsia="en-US"/>
    </w:rPr>
  </w:style>
  <w:style w:type="character" w:styleId="a7">
    <w:name w:val="Hyperlink"/>
    <w:basedOn w:val="a0"/>
    <w:uiPriority w:val="99"/>
    <w:unhideWhenUsed/>
    <w:rsid w:val="00D54F2E"/>
    <w:rPr>
      <w:color w:val="0000FF"/>
      <w:u w:val="single"/>
    </w:rPr>
  </w:style>
  <w:style w:type="character" w:customStyle="1" w:styleId="shortauthor">
    <w:name w:val="short_author"/>
    <w:basedOn w:val="a0"/>
    <w:rsid w:val="00D54F2E"/>
  </w:style>
  <w:style w:type="character" w:customStyle="1" w:styleId="shortname">
    <w:name w:val="short_name"/>
    <w:basedOn w:val="a0"/>
    <w:rsid w:val="00D54F2E"/>
  </w:style>
  <w:style w:type="paragraph" w:styleId="a8">
    <w:name w:val="Body Text"/>
    <w:basedOn w:val="a"/>
    <w:link w:val="a9"/>
    <w:semiHidden/>
    <w:unhideWhenUsed/>
    <w:rsid w:val="004765F4"/>
    <w:pPr>
      <w:suppressAutoHyphens/>
      <w:spacing w:after="140" w:line="288" w:lineRule="auto"/>
    </w:pPr>
    <w:rPr>
      <w:rFonts w:ascii="Calibri" w:eastAsia="Calibri" w:hAnsi="Calibri" w:cs="Times New Roman"/>
      <w:lang w:eastAsia="zh-CN"/>
    </w:rPr>
  </w:style>
  <w:style w:type="character" w:customStyle="1" w:styleId="a9">
    <w:name w:val="Основной текст Знак"/>
    <w:basedOn w:val="a0"/>
    <w:link w:val="a8"/>
    <w:semiHidden/>
    <w:rsid w:val="004765F4"/>
    <w:rPr>
      <w:rFonts w:ascii="Calibri" w:eastAsia="Calibri" w:hAnsi="Calibri" w:cs="Times New Roman"/>
      <w:lang w:eastAsia="zh-CN"/>
    </w:rPr>
  </w:style>
  <w:style w:type="table" w:styleId="aa">
    <w:name w:val="Table Grid"/>
    <w:basedOn w:val="a1"/>
    <w:uiPriority w:val="59"/>
    <w:rsid w:val="00285391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b">
    <w:name w:val="footnote text"/>
    <w:basedOn w:val="a"/>
    <w:link w:val="ac"/>
    <w:uiPriority w:val="99"/>
    <w:semiHidden/>
    <w:unhideWhenUsed/>
    <w:rsid w:val="00EE3C25"/>
    <w:pPr>
      <w:spacing w:after="0" w:line="240" w:lineRule="auto"/>
    </w:pPr>
    <w:rPr>
      <w:sz w:val="20"/>
      <w:szCs w:val="20"/>
    </w:rPr>
  </w:style>
  <w:style w:type="character" w:customStyle="1" w:styleId="ac">
    <w:name w:val="Текст сноски Знак"/>
    <w:basedOn w:val="a0"/>
    <w:link w:val="ab"/>
    <w:uiPriority w:val="99"/>
    <w:semiHidden/>
    <w:rsid w:val="00EE3C25"/>
    <w:rPr>
      <w:sz w:val="20"/>
      <w:szCs w:val="20"/>
    </w:rPr>
  </w:style>
  <w:style w:type="character" w:styleId="ad">
    <w:name w:val="footnote reference"/>
    <w:basedOn w:val="a0"/>
    <w:uiPriority w:val="99"/>
    <w:semiHidden/>
    <w:unhideWhenUsed/>
    <w:rsid w:val="00EE3C25"/>
    <w:rPr>
      <w:vertAlign w:val="superscript"/>
    </w:rPr>
  </w:style>
  <w:style w:type="paragraph" w:styleId="ae">
    <w:name w:val="header"/>
    <w:basedOn w:val="a"/>
    <w:link w:val="af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">
    <w:name w:val="Верхний колонтитул Знак"/>
    <w:basedOn w:val="a0"/>
    <w:link w:val="ae"/>
    <w:uiPriority w:val="99"/>
    <w:semiHidden/>
    <w:rsid w:val="00595E13"/>
  </w:style>
  <w:style w:type="paragraph" w:styleId="af0">
    <w:name w:val="footer"/>
    <w:basedOn w:val="a"/>
    <w:link w:val="af1"/>
    <w:uiPriority w:val="99"/>
    <w:semiHidden/>
    <w:unhideWhenUsed/>
    <w:rsid w:val="00595E13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1">
    <w:name w:val="Нижний колонтитул Знак"/>
    <w:basedOn w:val="a0"/>
    <w:link w:val="af0"/>
    <w:uiPriority w:val="99"/>
    <w:semiHidden/>
    <w:rsid w:val="00595E13"/>
  </w:style>
  <w:style w:type="paragraph" w:customStyle="1" w:styleId="s1">
    <w:name w:val="s_1"/>
    <w:basedOn w:val="a"/>
    <w:rsid w:val="001E7A5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table" w:customStyle="1" w:styleId="TableGrid">
    <w:name w:val="TableGrid"/>
    <w:rsid w:val="009E1016"/>
    <w:pPr>
      <w:spacing w:after="0" w:line="240" w:lineRule="auto"/>
    </w:pPr>
    <w:tblPr>
      <w:tblCellMar>
        <w:top w:w="0" w:type="dxa"/>
        <w:left w:w="0" w:type="dxa"/>
        <w:bottom w:w="0" w:type="dxa"/>
        <w:right w:w="0" w:type="dxa"/>
      </w:tblCellMar>
    </w:tblPr>
  </w:style>
  <w:style w:type="paragraph" w:customStyle="1" w:styleId="quiz-cardanswer">
    <w:name w:val="quiz-card__answer"/>
    <w:basedOn w:val="a"/>
    <w:rsid w:val="007A7CAB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styleId="af2">
    <w:name w:val="Normal (Web)"/>
    <w:basedOn w:val="a"/>
    <w:uiPriority w:val="99"/>
    <w:semiHidden/>
    <w:unhideWhenUsed/>
    <w:rsid w:val="006D085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questiontext">
    <w:name w:val="questiontext"/>
    <w:basedOn w:val="a"/>
    <w:rsid w:val="00656EE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customStyle="1" w:styleId="60">
    <w:name w:val="Заголовок 6 Знак"/>
    <w:basedOn w:val="a0"/>
    <w:link w:val="6"/>
    <w:uiPriority w:val="9"/>
    <w:rsid w:val="00E25B3F"/>
    <w:rPr>
      <w:rFonts w:ascii="Times New Roman" w:eastAsia="Times New Roman" w:hAnsi="Times New Roman" w:cs="Times New Roman"/>
      <w:b/>
      <w:bCs/>
      <w:sz w:val="15"/>
      <w:szCs w:val="15"/>
    </w:rPr>
  </w:style>
  <w:style w:type="character" w:customStyle="1" w:styleId="30">
    <w:name w:val="Заголовок 3 Знак"/>
    <w:basedOn w:val="a0"/>
    <w:link w:val="3"/>
    <w:uiPriority w:val="9"/>
    <w:semiHidden/>
    <w:rsid w:val="001E5AB1"/>
    <w:rPr>
      <w:rFonts w:asciiTheme="majorHAnsi" w:eastAsiaTheme="majorEastAsia" w:hAnsiTheme="majorHAnsi" w:cstheme="majorBidi"/>
      <w:color w:val="243F60" w:themeColor="accent1" w:themeShade="7F"/>
      <w:sz w:val="24"/>
      <w:szCs w:val="24"/>
    </w:rPr>
  </w:style>
  <w:style w:type="character" w:customStyle="1" w:styleId="af3">
    <w:name w:val="Основной текст_"/>
    <w:basedOn w:val="a0"/>
    <w:link w:val="7"/>
    <w:rsid w:val="00E50F7F"/>
    <w:rPr>
      <w:rFonts w:ascii="Times New Roman" w:eastAsia="Times New Roman" w:hAnsi="Times New Roman" w:cs="Times New Roman"/>
      <w:shd w:val="clear" w:color="auto" w:fill="FFFFFF"/>
    </w:rPr>
  </w:style>
  <w:style w:type="character" w:customStyle="1" w:styleId="9">
    <w:name w:val="Основной текст (9)_"/>
    <w:basedOn w:val="a0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u w:val="none"/>
    </w:rPr>
  </w:style>
  <w:style w:type="character" w:customStyle="1" w:styleId="90">
    <w:name w:val="Основной текст (9)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character" w:customStyle="1" w:styleId="af4">
    <w:name w:val="Основной текст + Полужирный;Курсив"/>
    <w:basedOn w:val="af3"/>
    <w:rsid w:val="00E50F7F"/>
    <w:rPr>
      <w:rFonts w:ascii="Times New Roman" w:eastAsia="Times New Roman" w:hAnsi="Times New Roman" w:cs="Times New Roman"/>
      <w:b/>
      <w:bCs/>
      <w:i/>
      <w:i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af5">
    <w:name w:val="Основной текст + Полужирный"/>
    <w:basedOn w:val="af3"/>
    <w:rsid w:val="00E50F7F"/>
    <w:rPr>
      <w:rFonts w:ascii="Times New Roman" w:eastAsia="Times New Roman" w:hAnsi="Times New Roman" w:cs="Times New Roman"/>
      <w:b/>
      <w:bCs/>
      <w:color w:val="000000"/>
      <w:spacing w:val="0"/>
      <w:w w:val="100"/>
      <w:position w:val="0"/>
      <w:sz w:val="24"/>
      <w:szCs w:val="24"/>
      <w:shd w:val="clear" w:color="auto" w:fill="FFFFFF"/>
      <w:lang w:val="ru-RU"/>
    </w:rPr>
  </w:style>
  <w:style w:type="character" w:customStyle="1" w:styleId="91">
    <w:name w:val="Основной текст (9) + Не полужирный;Не курсив"/>
    <w:basedOn w:val="9"/>
    <w:rsid w:val="00E50F7F"/>
    <w:rPr>
      <w:rFonts w:ascii="Times New Roman" w:eastAsia="Times New Roman" w:hAnsi="Times New Roman" w:cs="Times New Roman"/>
      <w:b/>
      <w:bCs/>
      <w:i/>
      <w:iCs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paragraph" w:customStyle="1" w:styleId="7">
    <w:name w:val="Основной текст7"/>
    <w:basedOn w:val="a"/>
    <w:link w:val="af3"/>
    <w:rsid w:val="00E50F7F"/>
    <w:pPr>
      <w:widowControl w:val="0"/>
      <w:shd w:val="clear" w:color="auto" w:fill="FFFFFF"/>
      <w:spacing w:before="480" w:after="2460" w:line="0" w:lineRule="atLeast"/>
      <w:ind w:hanging="560"/>
    </w:pPr>
    <w:rPr>
      <w:rFonts w:ascii="Times New Roman" w:eastAsia="Times New Roman" w:hAnsi="Times New Roman" w:cs="Times New Roman"/>
    </w:rPr>
  </w:style>
  <w:style w:type="character" w:customStyle="1" w:styleId="4">
    <w:name w:val="Основной текст4"/>
    <w:basedOn w:val="af3"/>
    <w:rsid w:val="00404752"/>
    <w:rPr>
      <w:rFonts w:ascii="Times New Roman" w:eastAsia="Times New Roman" w:hAnsi="Times New Roman" w:cs="Times New Roman"/>
      <w:b w:val="0"/>
      <w:bCs w:val="0"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shd w:val="clear" w:color="auto" w:fill="FFFFFF"/>
      <w:lang w:val="ru-RU"/>
    </w:rPr>
  </w:style>
  <w:style w:type="character" w:customStyle="1" w:styleId="2">
    <w:name w:val="Заголовок №2_"/>
    <w:basedOn w:val="a0"/>
    <w:link w:val="20"/>
    <w:rsid w:val="00404752"/>
    <w:rPr>
      <w:rFonts w:ascii="Malgun Gothic" w:eastAsia="Malgun Gothic" w:hAnsi="Malgun Gothic" w:cs="Malgun Gothic"/>
      <w:b/>
      <w:bCs/>
      <w:spacing w:val="20"/>
      <w:shd w:val="clear" w:color="auto" w:fill="FFFFFF"/>
    </w:rPr>
  </w:style>
  <w:style w:type="paragraph" w:customStyle="1" w:styleId="20">
    <w:name w:val="Заголовок №2"/>
    <w:basedOn w:val="a"/>
    <w:link w:val="2"/>
    <w:rsid w:val="00404752"/>
    <w:pPr>
      <w:widowControl w:val="0"/>
      <w:shd w:val="clear" w:color="auto" w:fill="FFFFFF"/>
      <w:spacing w:after="240" w:line="0" w:lineRule="atLeast"/>
      <w:jc w:val="both"/>
      <w:outlineLvl w:val="1"/>
    </w:pPr>
    <w:rPr>
      <w:rFonts w:ascii="Malgun Gothic" w:eastAsia="Malgun Gothic" w:hAnsi="Malgun Gothic" w:cs="Malgun Gothic"/>
      <w:b/>
      <w:bCs/>
      <w:spacing w:val="20"/>
    </w:rPr>
  </w:style>
  <w:style w:type="character" w:customStyle="1" w:styleId="8">
    <w:name w:val="Основной текст (8)_"/>
    <w:basedOn w:val="a0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u w:val="none"/>
    </w:rPr>
  </w:style>
  <w:style w:type="character" w:customStyle="1" w:styleId="80">
    <w:name w:val="Основной текст (8)"/>
    <w:basedOn w:val="8"/>
    <w:rsid w:val="00A0467E"/>
    <w:rPr>
      <w:rFonts w:ascii="Times New Roman" w:eastAsia="Times New Roman" w:hAnsi="Times New Roman" w:cs="Times New Roman"/>
      <w:b/>
      <w:bCs/>
      <w:i w:val="0"/>
      <w:iCs w:val="0"/>
      <w:smallCaps w:val="0"/>
      <w:strike w:val="0"/>
      <w:color w:val="000000"/>
      <w:spacing w:val="0"/>
      <w:w w:val="100"/>
      <w:position w:val="0"/>
      <w:sz w:val="24"/>
      <w:szCs w:val="24"/>
      <w:u w:val="single"/>
      <w:lang w:val="ru-RU"/>
    </w:rPr>
  </w:style>
  <w:style w:type="table" w:customStyle="1" w:styleId="1">
    <w:name w:val="Сетка таблицы1"/>
    <w:basedOn w:val="a1"/>
    <w:next w:val="aa"/>
    <w:uiPriority w:val="59"/>
    <w:rsid w:val="0051647A"/>
    <w:pPr>
      <w:spacing w:after="0" w:line="240" w:lineRule="auto"/>
    </w:pPr>
    <w:rPr>
      <w:rFonts w:ascii="Calibri" w:eastAsia="Times New Roman" w:hAnsi="Calibri" w:cs="Times New Roman"/>
    </w:rPr>
    <w:tblPr>
      <w:tblInd w:w="0" w:type="nil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70893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9375584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771182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94682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3248176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21974125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5809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0474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7947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588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2725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741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492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9105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900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1566580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2148279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08467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096232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12993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54866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9513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4380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428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318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4522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9020747">
          <w:marLeft w:val="0"/>
          <w:marRight w:val="0"/>
          <w:marTop w:val="0"/>
          <w:marBottom w:val="360"/>
          <w:divBdr>
            <w:top w:val="none" w:sz="0" w:space="0" w:color="auto"/>
            <w:left w:val="none" w:sz="0" w:space="0" w:color="auto"/>
            <w:bottom w:val="single" w:sz="6" w:space="0" w:color="E9ECEF"/>
            <w:right w:val="none" w:sz="0" w:space="0" w:color="auto"/>
          </w:divBdr>
        </w:div>
        <w:div w:id="87622184">
          <w:marLeft w:val="0"/>
          <w:marRight w:val="0"/>
          <w:marTop w:val="168"/>
          <w:marBottom w:val="72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8715940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32870959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819929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16621362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480153236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008101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47463433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000238974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18825958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9905020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819732642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  <w:div w:id="86852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04301086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1825704353">
                          <w:marLeft w:val="0"/>
                          <w:marRight w:val="0"/>
                          <w:marTop w:val="0"/>
                          <w:marBottom w:val="0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116027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69366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455539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68863637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57801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11727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1975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642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151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80773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60225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8972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3959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2305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57478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358386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9546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08575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6482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7949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729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8695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4596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8734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278652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94805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74575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01908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31668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4469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512463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5863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97961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09758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46214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36249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687398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22934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8755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58163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797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618098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6103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09735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81355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13093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32066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46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11633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77201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43475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329155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3437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579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4233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47364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135468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71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79029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21116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884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17216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8209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1347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0241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6454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829586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67783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35784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4767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59463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6168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3852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5840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42370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128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0742498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9158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904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19088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9044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856577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53546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8938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43799489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9490713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461619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22033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04915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3018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963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4390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6667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481610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117286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08369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40191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475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1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372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90149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02183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28642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3503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201055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02305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75021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8346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42248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60559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316747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87157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27472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29182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73327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6706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16364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50150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52541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793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81420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68846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00840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873450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982799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50060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8945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5219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19586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82682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20403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768431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88878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50058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569761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309471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6154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8103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2117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84908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49780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9761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28293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450061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67269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74898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98447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94851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620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8599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7130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43105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11892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096171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97204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2937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17266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438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3432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11551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7948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257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2672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700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181328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81510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659202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4074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253154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299355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97138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5699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30262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5203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77512702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77544722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34196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825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40824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78927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5237731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89552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317569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245597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28486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460574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1785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34811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2405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2636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90444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40382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609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741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9572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07129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04066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5723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319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5326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64007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08138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6359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0382635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02639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1022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731937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534496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86131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4909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602458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99999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636326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82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84065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64374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504103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24376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0903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11939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89538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6835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9339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040067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1274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459530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826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1827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536800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220342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2042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17827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7834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40771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68909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4255506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6329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8019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4155463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26893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960537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844727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733212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38177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1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4313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54976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20615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01664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78590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835851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6499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3333077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955043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25520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0137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838389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81153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03555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04365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931357448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75185353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152122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721875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55985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958842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7307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06140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42610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78138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011400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4533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84182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690734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24451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8320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2465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83271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086034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11553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56422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26759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3457221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89378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0310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528094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80980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8964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564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076313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02550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221966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10290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1540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89116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070725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2602812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46765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660449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968997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79537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99418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44399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68520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027407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49173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824550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35239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10525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348660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32466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571223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4674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55463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979328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094758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03349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960036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800347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57852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145008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84302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3596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627007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119314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0204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732621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68164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7962194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3545068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10144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6428333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4766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969846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82276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703456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3534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6361810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65558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4349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1860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27337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879584014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45197590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58186363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775935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7348554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652582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6038441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53752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10723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72735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9660386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475174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540666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353659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39323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151059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864045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8383308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654239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380432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4814862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747228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941822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02063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95930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17960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14033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5643912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92129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0590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6493345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2644435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7168990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3025567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0737428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169877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7016780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435391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389896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984084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52063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177570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55033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8597089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185366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81266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142434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6441642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442241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5496296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586699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817083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5167256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3974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1008182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5890769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4213369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77630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393318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7296138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344224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6853921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706034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217260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3116067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4719086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72298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89639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37862851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2945709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1430722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335457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80966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2362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  <w:div w:id="1362704656">
          <w:marLeft w:val="0"/>
          <w:marRight w:val="0"/>
          <w:marTop w:val="15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326013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04363203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3060096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728833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35426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809759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7185464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8896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28091837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903135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65969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645096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7973330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11525345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7133500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906340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08405872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4468969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68725080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3317470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9256474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941886410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06961974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6334353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14565442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2094473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84470802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49213697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820000348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198181098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2265155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25297847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550043655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  <w:div w:id="40542018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208950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01876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6207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4831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77239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051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1213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8893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69794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824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981773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95347366">
          <w:marLeft w:val="0"/>
          <w:marRight w:val="0"/>
          <w:marTop w:val="225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26096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81542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1706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683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029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3298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594054">
          <w:marLeft w:val="0"/>
          <w:marRight w:val="0"/>
          <w:marTop w:val="15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image" Target="media/image6.png"/><Relationship Id="rId18" Type="http://schemas.openxmlformats.org/officeDocument/2006/relationships/image" Target="media/image1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image" Target="media/image5.jpeg"/><Relationship Id="rId17" Type="http://schemas.openxmlformats.org/officeDocument/2006/relationships/image" Target="media/image10.jpeg"/><Relationship Id="rId2" Type="http://schemas.openxmlformats.org/officeDocument/2006/relationships/numbering" Target="numbering.xml"/><Relationship Id="rId16" Type="http://schemas.openxmlformats.org/officeDocument/2006/relationships/image" Target="media/image9.png"/><Relationship Id="rId20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5" Type="http://schemas.openxmlformats.org/officeDocument/2006/relationships/image" Target="media/image8.png"/><Relationship Id="rId10" Type="http://schemas.openxmlformats.org/officeDocument/2006/relationships/image" Target="media/image3.png"/><Relationship Id="rId19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image" Target="media/image2.jpeg"/><Relationship Id="rId14" Type="http://schemas.openxmlformats.org/officeDocument/2006/relationships/image" Target="media/image7.pn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070DE-7EDA-4384-8EAE-A19C54566772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203</TotalTime>
  <Pages>25</Pages>
  <Words>8963</Words>
  <Characters>51094</Characters>
  <Application>Microsoft Office Word</Application>
  <DocSecurity>0</DocSecurity>
  <Lines>425</Lines>
  <Paragraphs>119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59938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Elena Chigarina</dc:creator>
  <cp:lastModifiedBy>Олег Валиуллин</cp:lastModifiedBy>
  <cp:revision>66</cp:revision>
  <cp:lastPrinted>2021-02-16T04:52:00Z</cp:lastPrinted>
  <dcterms:created xsi:type="dcterms:W3CDTF">2021-02-26T07:21:00Z</dcterms:created>
  <dcterms:modified xsi:type="dcterms:W3CDTF">2025-12-24T14:58:00Z</dcterms:modified>
</cp:coreProperties>
</file>